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№2303/27.02.2024 по адм. д. №6208/2023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2303 София, 27.02.2024 г. В ИМЕТО НА НАРОДА</w:t>
        <w:tab/>
        <w:br/>
        <w:tab/>
        <w:t xml:space="preserve">Върховният административен съд на Република България - Шесто отделение, в съдебно заседание на двадесет и пети януари две хиляди и двадесет и четвърта година в състав: Председател: СИБИЛА СИМЕОНОВА Членове: ДЕСИСЛАВА СТОЕВА ЯВОР КОЛЕВ при секретар Светослава Огнянова и с участието на прокурора Камелия Николова изслуша докладваното от председателя Сибила Симеонова по административно дело № 6208/2023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М. Недева, от гр. София, действаща чрез пълномощника си адв. В. Борисова, против Решение № 2000 от 28.03.2023, постановено по адм. дело № 2890/2022 г. по описа на Административен съд София-град.</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за отмяна по чл. 209, т. 3 от АПК. Претендират се разноски.</w:t>
        <w:tab/>
        <w:br/>
        <w:tab/>
        <w:t xml:space="preserve">Ответникът директорът на Териториалното поделение на Националния осигурителен институт (ТП на НОИ) София-град, чрез процесуален представител главен юрисконсулт Н. Медарова, в представени писмени бележки оспорва касационната жалба като неоснователна. Претендира присъждане на юрисконсултско възнаграждение за касационната инстанция.</w:t>
        <w:tab/>
        <w:br/>
        <w:tab/>
        <w:t xml:space="preserve">Прокурорът от Върховната прокуратура дава заключение за допустимост, но неоснователност на касационното оспорване. Счита, че първоинстанционният съд е изяснил обстоятелствата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2153-21-123 от 08.03.2022 г. на директора на ТП на НОИ София-град, с което е оставена без уважение жалбата на М. Недева против разпореждане [номер]/98 от 21.12.2021 г. на длъжностното лице по пенсионното осигуряване при ТП на НОИ София-град, с което е постановен отказ за отпускане на лична пенсия за осигурителен стаж и възраст на жалбоподателката.</w:t>
        <w:tab/>
        <w:br/>
        <w:tab/>
        <w:t xml:space="preserve">От фактическа страна е установено, че М. Недева е подала заявление с вх. № 2113-21-8119 от 18.10.2021 г. за отпускане на лична пенсия за осигурителен стаж и възраст. Към заявлението са приложени документи съгласно чл. 2 от Наредбата за пенсиите и осигурителния стаж (НПОС) за преценка правото на пенсия.</w:t>
        <w:tab/>
        <w:br/>
        <w:tab/>
        <w:t xml:space="preserve">С оглед събраните в хода на административното производство доказателства от страна на пенсионния орган е прието, че осигурителния стаж на жалбоподателката е в размер на 14 години, 10 месеца и 21 дни от трета категория труд, а към датата на подаденото заявление - 18.10.2021 г., М. Недева е на възраст [възраст]. Поради това е постановен отказ за отпускане на лична пенсия за осигурителен стаж и възраст с цитираното разпореждане [номер]/98 от 21.12.2021 г., с което е прието, че М. Недева няма изискуемите осигурителен стаж и възраст по чл. 68, ал. 1 и 2 от КСО, тъй като няма 36 години осигурителен стаж, както и изискуемите 15 години действителен осигурителен стаж по чл. 68, ал. 3 от КСО.</w:t>
        <w:tab/>
        <w:br/>
        <w:tab/>
        <w:t xml:space="preserve">Това разпореждане е обжалвано по административен ред пред директора на ТП на НОИ София-град, който е отхвърлил оспорването като неоснователно с решението предмет на съдебен контрол.</w:t>
        <w:tab/>
        <w:br/>
        <w:tab/>
        <w:t xml:space="preserve">Първоинстанционният административен съд е приел, че решението е издадено от компетентен орган, в предвидената от закона форма, при наличие на фактически и правни основания за издаването му, при спазване на административнопроизводствените правила и в съответствие с материалния закон, поради което е отхвърлил жалбата, с която е сезиран и е възложил в тежест на касатора разноските по делото.</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Неоснователни са възраженията на касатора досежно допуснати съществени нарушения на съдопроизводствените правила при постановяване на първоинстанционното решение. В хода на производството пред Административен съд София-град,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w:t>
        <w:tab/>
        <w:br/>
        <w:tab/>
        <w:t xml:space="preserve">Първоинстанционният съд е събрал и ценил относимите за правилното решаване на спора писмени доказателства. Назначена е необходимата поради нуждата от специални знания, за изясняване на възникнали по делото съществени за изхода му въпроси, съдебно счетоводна експертиза, съгласно чл. 195 от Гражданскопроцесуалния кодекс (ГПК) вр. чл. 144 АПК.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Спорен от правна страна е въпроса, правилно ли е определен зачетеният осигурителен стаж на жалбоподателката от пенсионния орган, с оглед ползвания от лицето неплатен отпуск.</w:t>
        <w:tab/>
        <w:br/>
        <w:tab/>
        <w:t xml:space="preserve">От събраните доказателства се установява, че през 1978 г. М. Недева е ползвала неплатен отпуск през различни месеци на годината общо 60 работни дни. През 1979 г. е ползван неплатен отпуск през различни месеци на годината общо 36 работни дни.</w:t>
        <w:tab/>
        <w:br/>
        <w:tab/>
        <w:t xml:space="preserve">При преценка правото на пенсия за осигурителен стаж за всеки от тези периоди са зачетени периодите на ползван неплатен отпуск до 30 работни дни, като дните ползван неплатен отпуск над 30 работни дни не са зачетени за осигурителен стаж.</w:t>
        <w:tab/>
        <w:br/>
        <w:tab/>
        <w:t xml:space="preserve">Съгласно разпоредбата на чл. 58 от Кодекса на труда от 1951 г. (отм.), която е действала към цитираните периоди, предприятието, учреждението или организацията по искане на работника или служителя може да му разреши ползването на неплатен отпуск до 30 работни дни през една година, ако това не е във вреда на производството или службата. В изключителни случаи/ по искане на работника или служителя и след вземане мнението на профкомитета, може да се разреши неплатен отпуск в по-голям размер. Дните над 30 работни дни годишно не се зачитат за трудов стаж.</w:t>
        <w:tab/>
        <w:br/>
        <w:tab/>
        <w:t xml:space="preserve">Според чл. 80 на отменения Правилник за прилагане на Закона за пенсиите (също актуален към спорния период), за трудов стаж се зачита времето, прекарано в законно установения платен и неплатен отпуск, който се признава по Кодекса на труда.</w:t>
        <w:tab/>
        <w:br/>
        <w:tab/>
        <w:t xml:space="preserve">В съответствие с нормативното предписание на 9, ал. 1 от Преходните и заключителни разпоредби от Кодекса за социално осигуряване, времето, което се зачита за трудов стаж и за трудов стаж при пенсиониране, положен до 31 декември 1999 г. съгласно действащите дотогава разпоредби, се признава за осигурителен стаж по този кодекс.</w:t>
        <w:tab/>
        <w:br/>
        <w:tab/>
        <w:t xml:space="preserve">Следователно, при прегледа на приложимата нормативна уредба, се налага извода, че времето над тридесет дни неплатен отпуск годишно не се зачита за осигурителен стаж.</w:t>
        <w:tab/>
        <w:br/>
        <w:tab/>
        <w:t xml:space="preserve">В контекста на изложеното, първоинстанционният съд обосновано е отхвърлил претенциите на жалбоподателката, че ползвания неплатен отпуск следва да се зачете на основание чл. 61 от КТ (отм.) за отглеждане на дете до тригодишна възраст. Освен твърденията на М. Недева за това обстоятелство, по делото не са налични доказателства подкрепящи подобна теза.</w:t>
        <w:tab/>
        <w:br/>
        <w:tab/>
        <w:t xml:space="preserve">От съвкупния доказателствен материал и от заключението на вещото лице е видно, че жалбоподателката не покрива нормативните изисквания за осигурителен стаж, за да й бъде отпусната исканата пенсия.</w:t>
        <w:tab/>
        <w:br/>
        <w:tab/>
        <w:t xml:space="preserve">Предвид изложеното, като е отхвърлил жалбата, административният съд е постановил законосъобразно решение, което следва да бъде оставено в сила.</w:t>
        <w:tab/>
        <w:br/>
        <w:tab/>
        <w:t xml:space="preserve">При този изход на спора, претенцията на ответника за присъждане на съдебни разноски е основателна. На основание 1, т. 6 от ДР на АПК М. Недева следва да заплати на НОИ сумата от 100 лева, представляваща юрисконсултско възнаграждение, определено съобразно чл. 143, ал. 3 от АПК, във връзка с чл. 37 от Закона за правната помощ и чл. 24 от Наредбата за заплащането на правната помощ</w:t>
        <w:tab/>
        <w:br/>
        <w:tab/>
        <w:t xml:space="preserve">Мотивиран така и на основание чл. 221, ал. 2, изр. 1 - во, пр.1 во АПК, Върховният административен съд, шесто отделение,</w:t>
        <w:tab/>
        <w:br/>
        <w:tab/>
        <w:t xml:space="preserve">РЕШИ:</w:t>
        <w:tab/>
        <w:br/>
        <w:tab/>
        <w:t xml:space="preserve">ОСТАВЯ В СИЛА Решение № 2000 от 28.03.2023, постановено по адм. дело № 2890/2022 г. по описа на Административен съд София-град.</w:t>
        <w:tab/>
        <w:br/>
        <w:tab/>
        <w:t xml:space="preserve">ОСЪЖДА М. Недева, [ЕГН], от гр. София, [жк], да заплати на Националния осигурителен институт, гр. София, бул. Александър Стамболийски № 62-64, Булстат [номер], съдебни разноски за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ДЕСИСЛАВА СТОЕВА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