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№4077/04.04.2024 по адм. д. №6469/2023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4077 София, 04.04.2024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март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Никола Невенчин изслуша докладваното от съдията Весела Николова по административно дело № 6469/2023 г.</w:t>
        <w:tab/>
        <w:br/>
        <w:tab/>
        <w:t xml:space="preserve">Производството е по реда на чл. 208 и сл. от Административнопроцесуалния кодекс /АПК/, във връзка с чл. 119 от Кодекса за социално осигуряване /КСО/.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/ТП на НОИ/ - Хасково, чрез процесуалния представител главен юрисконсулт Т. Запрянова, против Решение № 402/29.05.2023 г. по адм. дело № 242/2023 г. по описа на Административен съд – Хасково. Наведени са доводи за неправилност на обжалвания съдебен акт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</w:t>
        <w:tab/>
        <w:br/>
        <w:tab/>
        <w:t xml:space="preserve">Ответникът – Х. Шевкед от [населено място], общ. Стамболово, чрез адв. В. Челебиев изразява становище за неоснователност на касационната жалба, като моли решението на първоинстанционния съд да бъде потвърдено като правилно.</w:t>
        <w:tab/>
        <w:br/>
        <w:tab/>
        <w:t xml:space="preserve">Прокурорът от Върховна прокуратура дава заключение за допустимост, но неоснователност на касационното оспорване и правилност на обжалваното с нея съдебно решение.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преклузивния 14 - 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След като провери решението по реда на чл. 218 АПК, настоящият съдебен състав намира касационната жалба за неоснователна.</w:t>
        <w:tab/>
        <w:br/>
        <w:tab/>
        <w:t xml:space="preserve">С Решение № 402/29.05.2023 г., постановено по адм. дело № 242/2023 г., Административен съд – Хасково е отменил решение № 1012-26-28-1/14.02.2023 г. на директора на ТП на НОИ – Хасково и потвърденото с него разпореждане [номер]-2140-26-1220/21.12.2022 г. на ръководителя на „Пенсионно осигуряване“ /ПО/ при ТП на НОИ – Хасково и е изпратил преписката за ново произнасяне по заявление с вх. № 2113-26-1488/23.08.2022 г. от Х. Шевкет съобразно задължителните указания по тълкуването и прилагането на закона. Съдът е приел, че издаденият административен акт е незаконосъобразен, поради противоречие с материалноправните разпоредби – основание за оспорване по чл. 146, т. 4 от АПК. Решението е валидно, допустимо и правилно.</w:t>
        <w:tab/>
        <w:br/>
        <w:tab/>
        <w:t xml:space="preserve">От фактическа страна е установено, че Шевкет e подала до директора на ТП на НОИ – Хасково заявление с вх. № 2113-26-1488/23.08.2022 г. за отпускане на лична пенсия за осигурителен стаж и възраст /ЛПОСВ/. С разпореждане [номер]-2140-26-1220/21.12.2022 г. ръководителят на ПО при ТП на НОИ – Хасково е отказал да отпусне ЛПОСВ на основание чл. 68, ал. 1-3 от КСО. Недоволна от постановеното разпореждане, жалбоподателката е подала жалба до горестоящия административен орган /директорът на ТП на НОИ – Хасково/, който с решение № 1012-26-28-1/14.02.2023 г. е отхвърлил жалбата. В мотивите си е посочил, че жалбоподателката няма право на пенсия за осигурителен стаж и възраст по условията на чл. 68, ал. 1-2 КСО, тъй като имала навършена възраст 61 г. 10 м., но няма изискуемия осигурителен стаж от 36 години и 2 месеца, а само 19 г. 01 м. и 18 дни. Посочено е също, че не били налице и условията за отпускане на пенсия по чл. 68, ал. 3 КСО, тъй като тя имала навършена възраст от 67 г. 07 м. и 29 дни, но нямала изискуемия действителен осигурителен стаж от 15 години, а имала 13 г. 10 м. 23 дни. В решението е прието, че стаж за времето като неработеща майка от 14.03.1973 г. до 14.03.1974 г. с продължителност 01 г. и от 07.04.1974 г. до 07.06.1974 г. с продължителност 00 г. 02 м не следва да се зачита като действителен осигурителен стаж по смисъла на 1, ал. 1, т. 12 от ДР на КСО.</w:t>
        <w:tab/>
        <w:br/>
        <w:tab/>
        <w:t xml:space="preserve">Съгласно чл. 68, ал. 3 от КСО, в случай, че лицата нямат право на пенсия по ал. 1 и ал. 2 до 31.12.2016 г. те придобиват право на пенсия при навършване на възраст 65 години и 10 месеца за жените и мъжете и най-малко 15 години действителен осигурителен стаж, като от 31.12.2016 г. възрастта се увеличава от първия ден на всяка следваща календарна година с по 2 месеца до достигане на [възраст] възраст.</w:t>
        <w:tab/>
        <w:br/>
        <w:tab/>
        <w:t xml:space="preserve">Разпоредбата на 1, ал. 1, т. 12 от ДР на КСО в относимата редакция дефинира понятието "действителен стаж" като действително изслуженото време по трудово или служебно правоотношение, времето, през което лицето е работило по друго правоотношение и е било задължително осигурено за инвалидност, старост и смърт, както и времето, през което лицето е подлежало на задължително осигуряване за своя сметка и е внесло дължимите осигурителни вноски. Същата е приета с измененията на КСО, обн. в ДВ, бр. 107 от 2014 г. и е в сила от 01.01.2015 година.</w:t>
        <w:tab/>
        <w:br/>
        <w:tab/>
        <w:t xml:space="preserve">Според 9, ал. 1 от ПЗР на КСО времето, което се зачита за трудов стаж и за трудов стаж при пенсиониране, положен до 31 декември 1999 г. съгласно действащите дотогава разпоредби, се признава за осигурителен стаж по този кодекс. В настоящия случай се разглежда трудов стаж, придобит през периода от 08.08.1989 г. до 08.08.1992 г. , поради което на основание 9, ал. 1 от ПЗР на КСО неговата действителност следва да се прецени съобразно действалите до 31.12.1999 г. разпоредби.</w:t>
        <w:tab/>
        <w:br/>
        <w:tab/>
        <w:t xml:space="preserve">Съгласно чл. 9, ал. 2, т. 1 и т. 2 от КСО за осигурителен стаж без да се правят осигурителни вноски, се зачита времето на отпуска за бременност, раждане и отглеждане на дете, в какъвто смисъл е и чл. 38, ал. 3, т. 6 от Наредбата за пенсиите и осигурителния стаж /НПОС/. Предвид тези разпоредби административният съд правилно е приел, че пенсионните органи е следвало да зачетат периодите от 14.03.1973 г. до 14.03.1974 г. и от 07.04.1974 г. до 07.06.1974 г. с обща продължителност 01 г. 02 м като действителен осигурителен стаж. Незачитането на времето на майчинството като действителен осигурителен стаж противоречи и на чл. 17 и 47 от Конституцията, регламентиращи закрила на майчинството и равенство на майките относно трудови и осигурителни права, като съображения как следва да се тълкуват тези текстове са изложени в Решение № 2 от 4.04.2006 г. по конституционно дело № 9/2005 г. на Конституционния съд на Република България.</w:t>
        <w:tab/>
        <w:br/>
        <w:tab/>
        <w:t xml:space="preserve">Правилно административният съд е приел, че за Х. Шевкед са налице и двете материалноправни основания за възникване правото на ЛПОСВ по чл. 68, ал.3 от КСО и като е отменил актовете на пенсионните органи поради неточно прилагане на материалноправните разпоредби е постановил законосъобразно съдебно решение, което следва да бъде оставено в сила.</w:t>
        <w:tab/>
        <w:br/>
        <w:tab/>
        <w:t xml:space="preserve">С оглед изхода на спора, искането на ответника за присъждане на разноски в размер на 600,00 лева следва да бъде уважено, предвид своевременното му заявяване и представения договор за правна защита и съдействие.</w:t>
        <w:tab/>
        <w:br/>
        <w:tab/>
        <w:t xml:space="preserve">Водим от горното и на основание чл. 221, ал. 2, предл. 1 – 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402/29.05.2023 г., постановено по адм. дело № 242/2023 г. по описа на Административен съд – Хасково.</w:t>
        <w:tab/>
        <w:br/>
        <w:tab/>
        <w:t xml:space="preserve">ОСЪЖДА Национален осигурителен институт да заплати на Х. Шевкед, [ЕГН] от [населено място], общ. Стамболово сумата от 600,00 /шестстотин/ лева разноски по делото за касационната инстанция, под формата на адвокатски хонорар.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