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№60182/29.11.2021 по нак. д. №763/2021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60182</w:t>
        <w:tab/>
        <w:br/>
        <w:tab/>
        <w:t xml:space="preserve"/>
        <w:tab/>
        <w:br/>
        <w:tab/>
        <w:t xml:space="preserve"> София, 29 ноември 2021 г.</w:t>
        <w:tab/>
        <w:br/>
        <w:tab/>
        <w:t xml:space="preserve"/>
        <w:tab/>
        <w:br/>
        <w:tab/>
        <w:t xml:space="preserve"> В ИМЕТО НА НАРОДА </w:t>
        <w:tab/>
        <w:br/>
        <w:tab/>
        <w:t xml:space="preserve"/>
        <w:tab/>
        <w:br/>
        <w:tab/>
        <w:t xml:space="preserve">Върховният касационен съд на Република България, трето наказателно отделение, в съдебно заседание на двадесет и осми октомври две хиляди и двадесет и първа година в състав:</w:t>
        <w:tab/>
        <w:br/>
        <w:tab/>
        <w:t xml:space="preserve"/>
        <w:tab/>
        <w:br/>
        <w:tab/>
        <w:t xml:space="preserve"> ПРЕДСЕДАТЕЛ: ДАНИЕЛА АТАНАСОВА </w:t>
        <w:tab/>
        <w:br/>
        <w:tab/>
        <w:t xml:space="preserve"/>
        <w:tab/>
        <w:br/>
        <w:tab/>
        <w:t xml:space="preserve"> ЧЛЕНОВЕ: МИЛЕНА ПАНЕВА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Кирил Иванов изслуша докладваното от съдия Мария Митева н. дело № 763/2021 година</w:t>
        <w:tab/>
        <w:br/>
        <w:tab/>
        <w:t xml:space="preserve"/>
        <w:tab/>
        <w:br/>
        <w:tab/>
        <w:t xml:space="preserve">Производството по делото е образувано на основание чл. 346, т. 1 от НПК по касационна жалба на адвокат П. В., защитник на подс. В. К. Б. срещу Решение № 49/26.04.2021 г. по ВНОХД № 69/2021 г. по описа на Апелативен съд – Велико Търново, с което първоинстанционната присъда на Окръжен съд – Ловеч по НОХД № 143/2020 г. по описа на съда е потвърдена. </w:t>
        <w:tab/>
        <w:br/>
        <w:tab/>
        <w:t xml:space="preserve"/>
        <w:tab/>
        <w:br/>
        <w:tab/>
        <w:t xml:space="preserve"> В касационната жалба, депозирана от защитника се излагат аргументи за незаконосъобразност на атакувания съдебен акт, тъй като неправилно е приложен материалния закон, допуснати са съществени процесуални нарушения и наложеното наказание е явно несправедливо. </w:t>
        <w:tab/>
        <w:br/>
        <w:tab/>
        <w:t xml:space="preserve"/>
        <w:tab/>
        <w:br/>
        <w:tab/>
        <w:t xml:space="preserve">Изтъква се, че са налице касационните основания по чл. 348, ал. 1, т. 1, т. 2 и т. 3 НПК, включително и за уважения граждански иск.</w:t>
        <w:tab/>
        <w:br/>
        <w:tab/>
        <w:t xml:space="preserve"/>
        <w:tab/>
        <w:br/>
        <w:tab/>
        <w:t xml:space="preserve">Твърди се, че материалния закон не е приложен правилно, защото подс. В. Б. е осъден за престъпление, което той не е извършил. Сочи се, че подсъдимият не е подавал справки - декларации по ЗДДС и не е потвърдил неистина в тях. Изтъква се, че е установено, че справките – декларации са подавани от счетоводителя – св. М., в качеството му на пълномощник на управителя К. Б., със собствения му електронен подпис. Развиват се доводи, че не е налице поведение на подс. В. Б., което да е довело до неустановяване на данъчни задължения, или до препятстване на плащане на такива. Подчертава се, че по делото е установено единствено, че на представляваното от подсъдимия юридическо лице „ВиК – М” О. е издаден ревизионен акт №[ЕИК]/25.032013 г., с който на дружеството са определени допълнителни задължения по ДДС в размер на 18 925,21 лева. Така според защитника по никакъв начин не е констатирано, че подсъдимият е извършил някое от деянията в хипотезата на чл. 255, ал. 1 НК. Излагат се и съображения във връзка със субективната страна на престъплението. </w:t>
        <w:tab/>
        <w:br/>
        <w:tab/>
        <w:t xml:space="preserve"/>
        <w:tab/>
        <w:br/>
        <w:tab/>
        <w:t xml:space="preserve">В процесуален план се развиват доводи, че въззивният съд неправилно е интерпретирал и анализирал доказателствените материали по делото и така се достигнало до съществено нарушение на процесуалните правила. Изтъква се, че въззивната инстанция е възприела фактическа обстановка, практически пресъздавайки съдържанието на обвинителния акт, без да обсъди поотделно и в тяхната съвкупност доказателствените източници. Излагат се и съображения, че Апелативният съд – Велико Търново избирателно е кредитирал гласните доказателствени средства и не са изложени мотиви защо се дава вяра само на тези, които са в полза на обвинителната теза. Подчертава се, че и приетите по делото експертизи не отговарят на основните въпроси във </w:t>
        <w:tab/>
        <w:br/>
        <w:tab/>
        <w:t xml:space="preserve"/>
        <w:tab/>
        <w:br/>
        <w:tab/>
        <w:t xml:space="preserve">връзка с повдигнатото на подсъдимия обвинение. Развиват се доводи, отнасящи се до дейността на отделените дружества и показанията на различни свидетели, като се твърди, че дейността на въззивната инстанция не е съобразена изцяло със законовите изисквания за обективност, всестранност и пълнота на доказателственото изследване. Сочи се, че неправилен е изводът на въззивния съд, че единствено подсъдимият е бил длъжен да подава декларации по съответните данъчни закони, тъй като е установено, че дружеството има и друг управител - св. Б., която пък е упълномощила св. М. да подава декларации пред органите на НАП. Така според защитата при една неизяснена фактическа обстановка се е достигнало до погрешни правни изводи, които почиват на предположения. </w:t>
        <w:tab/>
        <w:br/>
        <w:tab/>
        <w:t xml:space="preserve"/>
        <w:tab/>
        <w:br/>
        <w:tab/>
        <w:t xml:space="preserve"> Във връзка с явната несправедливост на наложеното наказание се развиват доводи, че то не отговаря на целите на наказанието, на смекчаващите и отегчаващите отговорността обстоятелства, като не е оценена действителната обществена опасност на деянието, а предходните осъждания на подсъдимия са надценени. </w:t>
        <w:tab/>
        <w:br/>
        <w:tab/>
        <w:t xml:space="preserve"/>
        <w:tab/>
        <w:br/>
        <w:tab/>
        <w:t xml:space="preserve"> По отношение на гражданския иск се подчертава, че той е недопустим, тъй като съгласно ТР № 4 от 12.03.2016 г. на ОСНК на ВКС, за да е допустим гражданският иск в наказателния процес, следва да е ясно приключило ли е производството по събиране на данъчното задължение от данъчно задълженото лице, събрано ли е то и в какъв размер, а в случая предявения от Министъра на финансите граждански иск дори не съдържа твърдения по този въпрос. </w:t>
        <w:tab/>
        <w:br/>
        <w:tab/>
        <w:t xml:space="preserve"/>
        <w:tab/>
        <w:br/>
        <w:tab/>
        <w:t xml:space="preserve">В заключение е отправено искане за отмяна на атакуваното решение на Апелативен съд – Велико Търново и за оправдаване на подс. В. Б., алтернативно за отмяна на атакуваното решение и връщане на делото за ново разглеждане от друг състав или наложеното наказание да бъде намалено, а гражданският иск да бъде отхвърлен изцяло. </w:t>
        <w:tab/>
        <w:br/>
        <w:tab/>
        <w:t xml:space="preserve"/>
        <w:tab/>
        <w:br/>
        <w:tab/>
        <w:t xml:space="preserve">Във връзка с депозираната касационна жалба е постъпило становище от П. С. – юрисконсулт при ТД – НАП – Велико Търново. – ИРМ – [населено място], с което касационната жалба се оспорва. Сочи се, че същата е неоснователна и недоказана. Поддържа се изцяло гражданският иск, като се изтъква, че Ревизионен акт №[ЕИК]/23.05.2013 г. не е изплатен и за това пред Апелативен съд – Велико Търново като доказателство е приложена разпечатка от програмен продукт на НАП. </w:t>
        <w:tab/>
        <w:br/>
        <w:tab/>
        <w:t xml:space="preserve"/>
        <w:tab/>
        <w:br/>
        <w:tab/>
        <w:t xml:space="preserve"> Изразява се становище касационната жалба да бъде оставена без уважение, а атакуваното въззивно решение да бъде оставено в сила. </w:t>
        <w:tab/>
        <w:br/>
        <w:tab/>
        <w:t xml:space="preserve"/>
        <w:tab/>
        <w:br/>
        <w:tab/>
        <w:t xml:space="preserve">В съдебното заседание пред касационната инстанция защитникът на подсъдимия, адв. Й. Н. поддържа касационната жалба по изложените в нея съображения. Отново развива доводи за неправилно приложение на материалния закон, за допуснати съществени процесуални нарушения и за явна несправедливост на наложеното наказание. Счита, че въззивната инстанция е извършила неправилен и повърхностен анализ на доказателствата. Изтъкава, че макар производството да е протекло по реда на чл. 371, т. 1 НПК, то това не освобождава състава на съда от задължението му да проведе обективно и всестранно изследване на обстоятелствата по делото при спазване на принципа за служебното начало. Подчертава, че доказателствените източници са анализирани едностранчиво, като някои писмени доказателства са игнорирани. Счита, че е следвало да бъде назначена допълнителна или нова ССЕ, която да даде отговор на най-важния въпрос, а именно имало ли е реално извършени сделки. Отново развива доводи за неизяснена фактическа обстановка. </w:t>
        <w:tab/>
        <w:br/>
        <w:tab/>
        <w:t xml:space="preserve"/>
        <w:tab/>
        <w:br/>
        <w:tab/>
        <w:t xml:space="preserve">С оглед депозираната касационна жалба се отправя искане тя да бъде уважена. </w:t>
        <w:tab/>
        <w:br/>
        <w:tab/>
        <w:t xml:space="preserve"/>
        <w:tab/>
        <w:br/>
        <w:tab/>
        <w:t xml:space="preserve">Представителят на Върховната касационна прокуратура счита, че касационната жалба е неоснователна и предлага да бъде оставена без </w:t>
        <w:tab/>
        <w:br/>
        <w:tab/>
        <w:t xml:space="preserve"/>
        <w:tab/>
        <w:br/>
        <w:tab/>
        <w:t xml:space="preserve">уважение. Навежда доводи, че не са налице касационните основания за отмяна на атакуваното решение. Изтъква, че решението на Апелативен съд – В. Търново е изключително подробно от фактическа и правна страна и е направен обстоен анализ на гласните и писмените доказателствени материали. Счита, че наложеното наказание не е явно несправедливо и завишено, а дори е наложено едно снизходително наказание. </w:t>
        <w:tab/>
        <w:br/>
        <w:tab/>
        <w:t xml:space="preserve"/>
        <w:tab/>
        <w:br/>
        <w:tab/>
        <w:t xml:space="preserve">Счита, че следва да бъде съобразено становището на гражданския ищец.</w:t>
        <w:tab/>
        <w:br/>
        <w:tab/>
        <w:t xml:space="preserve"/>
        <w:tab/>
        <w:br/>
        <w:tab/>
        <w:t xml:space="preserve">Предлага атакувания съдебен акт да бъде оставен в сила. </w:t>
        <w:tab/>
        <w:br/>
        <w:tab/>
        <w:t xml:space="preserve"/>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С присъда № 260009 от 30.11.2020 г., постановена по НОХД № 143/2020 г. по описа на ОС – Ловеч подсъдимият В. К. Б., [дата на раждане] в [населено място], български гражданин, неженен, с висше образование, осъждан, ЕГН [ЕГН], е бил признат за виновен в това, че при условията на продължавано престъпление в периода от 14.05.2011 г. до 14.06.2012 г. в качеството на управител и съдружник във „ВИК-М О. с ЕИК[ЕИК] в ТД на НАП - В. Търново, офис Ловеч чрез посредственото извършителство на П. С. М., ЕГН [ЕГН] от [населено място] избегнал установяването и плащането на данъчни задължения по ЗДДС в 10 /десет/ месечни СД по ЗДДС както следва: </w:t>
        <w:tab/>
        <w:br/>
        <w:tab/>
        <w:t xml:space="preserve"/>
        <w:tab/>
        <w:br/>
        <w:tab/>
        <w:t xml:space="preserve">-потвърдил неистина в СД по ЗДДС на „ВИК-М-О. с вх. №11001010764/14.05.2011 г., подадена по реда на чл. 125 от ЗДДС за данъчен период м. април 2011 г. като декларирал в раздел В „ДДС за внасяне в размер на 54 лв. при реално дължим ДДС за внасяне в размер на 1720,75 лв. поради липса на реална доставка по фактура </w:t>
        <w:tab/>
        <w:br/>
        <w:tab/>
        <w:t xml:space="preserve"/>
        <w:tab/>
        <w:br/>
        <w:tab/>
        <w:t xml:space="preserve">№182/07.04.2011 г. с доставчик „Г. Бетон О. и основание за приспадане на данъчен кредит по същата фактура </w:t>
        <w:tab/>
        <w:br/>
        <w:tab/>
        <w:t xml:space="preserve"/>
        <w:tab/>
        <w:br/>
        <w:tab/>
        <w:t xml:space="preserve">-потвърдил неистина в СД по ЗДДС на „ВИК-М-О. с вх. №11001017136/15.08.2011 г., подадена по реда на чл. 125 от ЗДДС за данъчен период м. юли 2011 г. като декларирал в раздел В „ДДС за внасяне в размер на 75,44 лв. при реално дължим ДДС за внасяне в размер на 575,44 лв. поради липса на реална услуга по фактура №79/07.07.2011 г. с доставчик „Г. и Сие О. и основание за приспадане на данъчен кредит по същата фактура </w:t>
        <w:tab/>
        <w:br/>
        <w:tab/>
        <w:t xml:space="preserve"/>
        <w:tab/>
        <w:br/>
        <w:tab/>
        <w:t xml:space="preserve">-потвърдил неистина в СД по ЗДДС на „ВИК-М-О. с вх. №11001018683/14.09.2011 г., подадена по реда на чл. 125 от ЗДДС за данъчен период м. август 2011 г. като декларирал в раздел В „ДДС за възстановяване в размер на 29,55 лв. при реално дължим ДДС за внасяне в размер на 4130,45 лв. поради липса на реална доставка по фактури №50/18.08.2011 г. с доставчик „Г. Бетон О. и №88/10.08.2011 г. с доставчик „Г. и Сие О. и основание за приспадане на данъчен кредит по същите фактури </w:t>
        <w:tab/>
        <w:br/>
        <w:tab/>
        <w:t xml:space="preserve"/>
        <w:tab/>
        <w:br/>
        <w:tab/>
        <w:t xml:space="preserve">-потвърдил неистина в СД по ЗДДС на „ВИК-М-О. с вх. №11001020358/14.10.2011 г., подадена по реда на чл. 125 от ЗДДС за данъчен период м. септември 2011 г. като декларирал в раздел В „ДДС за внасяне в размер на 29,70 лв. при реално дължим ДДС за внасяне в размер на 1029,90 лв. поради липса на реална услуга по фактури №93/05.09.2011 г. и №97/21.09.2011 г. с доставчик „Г. и Сие О. и основание за приспадане на данъчен кредит по същите фактури</w:t>
        <w:tab/>
        <w:br/>
        <w:tab/>
        <w:t xml:space="preserve"/>
        <w:tab/>
        <w:br/>
        <w:tab/>
        <w:t xml:space="preserve">-потвърдил неистина в СД по ЗДДС на „ВИК-Мм-О. с вх. №11001021862/13.11.2011 г., подадена по реда на чл. 125 от ЗДДС за данъчен период м. октомври 2011 г. като декларирал в раздел В „ДДС за възстановяване в размер на 150,41 лв. при реално дължим ДДС за внасяне в размер на 4029,59 лв. поради липса на реална доставка по </w:t>
        <w:tab/>
        <w:br/>
        <w:tab/>
        <w:t xml:space="preserve"/>
        <w:tab/>
        <w:br/>
        <w:tab/>
        <w:t xml:space="preserve">фактури №464/03.10.2011 г., №466/07.10.2011 г., №468/12.10.2011 г., №470/17.10.2011 г„ №472/21.10.2011 г. и №474/28.10.2011 г. с доставчик „И. 03 О. и основание за приспадане на данъчен кредит по същите фактури </w:t>
        <w:tab/>
        <w:br/>
        <w:tab/>
        <w:t xml:space="preserve"/>
        <w:tab/>
        <w:br/>
        <w:tab/>
        <w:t xml:space="preserve">-потвърдил неистина в СД по ЗДДС на „ВИК-М-О. с вх.№ 11001025661/16.01.2012 г., подадена по реда на чл. 125 от ЗДДС за данъчен период м. декември 2011 г. като декларирал в раздел В „ДДС за внасяне в размер на 253,87 лв. при реално дължим ДДС за внасяне в размер на 1253,87 лв. поради липса на реална доставка по фактура №201/21.12.2011 г. с доставчик „Енигма Е. и основание за приспадане на данъчен кредит по същата фактура </w:t>
        <w:tab/>
        <w:br/>
        <w:tab/>
        <w:t xml:space="preserve"/>
        <w:tab/>
        <w:br/>
        <w:tab/>
        <w:t xml:space="preserve">-потвърдил неистина в СД по ЗДДС на „ВИК-М-О. с вх. №11001028166/14.02.2012 г., подадена по реда на чл. 125 от ЗДДС за данъчен период м. януари 2012г. като декларирал в раздел В „ДДС за възстановяване в размер на 373,94 лв. при реално дължим ДДС за внасяне в размер на 292,72 лв. поради липса на реална доставка по фактура №[ЕГН]/09.01.2012 г. с доставчик „С. Ф. Е. и основание за приспадане на данъчен кредит по същата фактура </w:t>
        <w:tab/>
        <w:br/>
        <w:tab/>
        <w:t xml:space="preserve"/>
        <w:tab/>
        <w:br/>
        <w:tab/>
        <w:t xml:space="preserve">-потвърдил неистина в СД по ЗДДС на „ВИК-М-О. с вх.№11001032685/17.04.2012 г., подадена по реда на чл. 125 от ЗДДС за данъчен период м. март 2012г. като декларирал в раздел В „ДДС за внасяне в размер на 727,27 лв. при реално дължим ДДС за внасяне в размер на 2062,87 лв. поради липса на реална доставка по фактура №344/11.01.2012г. с доставчик „Милкъв Т. Е. и основание за приспадане на данъчен кредит по същата фактура </w:t>
        <w:tab/>
        <w:br/>
        <w:tab/>
        <w:t xml:space="preserve"/>
        <w:tab/>
        <w:br/>
        <w:tab/>
        <w:t xml:space="preserve">-потвърдил неистина в СД по ЗДДС на „ВИК-М-00Д с вх. №11001034942/14.05.2012 г., подадена по реда на чл. 125 от ЗДДС за данъчен период м. април 2012 г. като декларирал в раздел В „ДДС за възстановяване в размер на 630,86 лв. при реално дължим ДДС за внасяне в размер на 1369,14 лв. поради липса на реална доставка по </w:t>
        <w:tab/>
        <w:br/>
        <w:tab/>
        <w:t xml:space="preserve"/>
        <w:tab/>
        <w:br/>
        <w:tab/>
        <w:t xml:space="preserve">фактура №95/25.04.2012 г. с доставчик „Г. Бетон О. и основание за приспадане на данъчен кредит по същата фактура </w:t>
        <w:tab/>
        <w:br/>
        <w:tab/>
        <w:t xml:space="preserve"/>
        <w:tab/>
        <w:br/>
        <w:tab/>
        <w:t xml:space="preserve"> -потвърдил неистина в СД по ЗДДС на „ВИК-М-О. с вх. №11001037578/14.06.2012 г., подадена по реда на чл. 125 от ЗДДС за данъчен период м. май 2012 г. като декларирал в раздел В „ДДС за внасяне в размер на 1223,05 лв. при реално дължим ДДС за внасяне в размер на 3677,72 лв. поради липса на реална доставка по фактури №97/23.05.2012 г. и №98/23.05.2012 г. с доставчик „Г. Бетон О. и основание за приспадане на данъчен кредит по същите фактури, като общият размер на недекларираните данъчни задължения по ЗДДС по посочените месечни периоди след приспадане на реално внесените задължения е в размер на 18 427,07 лева, представляващи особено големи размери, поради което и на основание чл. 255, ал. З във вр. с ал. 1 т. 2, предл. 1 във вр. с чл. 26, ал. 1 от НК, във вр. с чл. 55, ал. 1, т. 1 от НК е бил осъден на 18 /осемнадесет/ месеца лишаване от свобода, като на основание чл. 55, ал. 3 от НК не е било наложено наказанието конфискация.</w:t>
        <w:tab/>
        <w:br/>
        <w:tab/>
        <w:t xml:space="preserve"/>
        <w:tab/>
        <w:br/>
        <w:tab/>
        <w:t xml:space="preserve"> На основание чл. 57, ал. 1, т. 3 от ЗИНЗС е бил определен първоначален общ режим на изтърпяване на така определеното наказание 18 /осемнадесет/ месеца лишаване от свобода. </w:t>
        <w:tab/>
        <w:br/>
        <w:tab/>
        <w:t xml:space="preserve"/>
        <w:tab/>
        <w:br/>
        <w:tab/>
        <w:t xml:space="preserve"> На основание чл. 25, ал. 1 във връзка с чл. 23, ал. 1 от НК е било определено едно общо най-тежко наказание измежду наказанието по НОХД № 143/2020 г. по описа на ОС-Ловеч, Споразумение по НОХД № 19888/2013 г. по описа на Софийски районен съд, влязло в сила на 02.04.2014 г. и Споразумение по НОХД № 332/2015 г. по описа на РС -Ботевград, влязло в сила на 15.05.2015 г., а именно на 18 /осемнадесет/ месеца лишаване от свобода.</w:t>
        <w:tab/>
        <w:br/>
        <w:tab/>
        <w:t xml:space="preserve"/>
        <w:tab/>
        <w:br/>
        <w:tab/>
        <w:t xml:space="preserve"> На основание чл. 25, ал. 2 от НК е било приспаднато изцяло изтърпяното наказание по Споразумение по НОХД № 19888/2013 г. по описа на Софийски районен съд, в размер на 2 /две/ години „Пробация, </w:t>
        <w:tab/>
        <w:br/>
        <w:tab/>
        <w:t xml:space="preserve"/>
        <w:tab/>
        <w:br/>
        <w:tab/>
        <w:t xml:space="preserve">като два дни „Пробация се зачитат за един ден лишаване от свобода или подсъдимия В. К. Б., с гореснетата самоличност следва да изтърпи 6 /шест/ месеца лишаване от свобода. </w:t>
        <w:tab/>
        <w:br/>
        <w:tab/>
        <w:t xml:space="preserve"/>
        <w:tab/>
        <w:br/>
        <w:tab/>
        <w:t xml:space="preserve"> На основание чл. 57, ал. 1, т. 3 от ЗИНЗС е бил определен първоначален общ режим на изтърпяване на така определеното общо най-тежко наказание 6 /шест/ месеца лишаване от свобода.</w:t>
        <w:tab/>
        <w:br/>
        <w:tab/>
        <w:t xml:space="preserve"/>
        <w:tab/>
        <w:br/>
        <w:tab/>
        <w:t xml:space="preserve"> На основание чл. 68, ал. 1 от НК е било приведено в изпълнение Споразумение по НОХД № 767/2011 г. по описа на РС - Ловеч, влязло в сила на 31.10.2011 г. в размер на 3 /три/ месеца лишаване от свобода.</w:t>
        <w:tab/>
        <w:br/>
        <w:tab/>
        <w:t xml:space="preserve"/>
        <w:tab/>
        <w:br/>
        <w:tab/>
        <w:t xml:space="preserve"> Подсъдимият В. К. Б. е бил осъден да заплати на ТД на НАП-В.Търново - офис Ловеч, сумата от 18 427.07 /осемнадесет хиляди четиристотин двадесет и седем лева, и седем стотинки/ лева, представляващи обезщетение за претърпени имуществени вреди в резултат на престъплението, ведно със законната лихва, считано от момента на увреждането 14.05.2011 г., до окончателното изплащане на сумата.</w:t>
        <w:tab/>
        <w:br/>
        <w:tab/>
        <w:t xml:space="preserve"/>
        <w:tab/>
        <w:br/>
        <w:tab/>
        <w:t xml:space="preserve"> Подсъдимият В. К. Б., е бил осъден да заплати по сметка на Окръжен съд - Ловеч сумата от 737.08 /седемстотин тридесет и седем лева и осем стотинки/ лева, представляващи Държавна такса върху уважения размер на гражданския иск, да заплати по сметка на Окръжен съд - Ловеч сумата от 371 /триста седемдесет и един/ лева разноски по делото, да заплати по сметката на ОД на МВР-Ловеч сумата 304.00 /триста и четири/ лева, представляваща разноски на досъдебното производство за извършена експертиза, както и 10 /десет/ лв. за служебно издаване на 2 бр. изпълнителни листа. </w:t>
        <w:tab/>
        <w:br/>
        <w:tab/>
        <w:t xml:space="preserve"/>
        <w:tab/>
        <w:br/>
        <w:tab/>
        <w:t xml:space="preserve">Въззивното производство е образувано по жалба на подс. В. Б., чрез неговия защитник. </w:t>
        <w:tab/>
        <w:br/>
        <w:tab/>
        <w:t xml:space="preserve"/>
        <w:tab/>
        <w:br/>
        <w:tab/>
        <w:t xml:space="preserve">С Решение № 49 от 26.04.2021 г. по ВНОХД № 69/2021 г. по описа на Апелативен съд – Велико Търново първоинстанционната присъда на Окръжен съд – Ловеч е била потвърдена. </w:t>
        <w:tab/>
        <w:br/>
        <w:tab/>
        <w:t xml:space="preserve"/>
        <w:tab/>
        <w:br/>
        <w:tab/>
        <w:t xml:space="preserve">Касационната жалба е допустима, но разгледана по същество е неоснователна. </w:t>
        <w:tab/>
        <w:br/>
        <w:tab/>
        <w:t xml:space="preserve"/>
        <w:tab/>
        <w:br/>
        <w:tab/>
        <w:t xml:space="preserve">Оплакванията в касационната жалба на защитника на подс. В. Б. са свързани с основанията по чл. 348, ал. 1, т. 1, т. 2 и т. 3 НПК, включително и за уважения граждански иск. </w:t>
        <w:tab/>
        <w:br/>
        <w:tab/>
        <w:t xml:space="preserve"/>
        <w:tab/>
        <w:br/>
        <w:tab/>
        <w:t xml:space="preserve">В касационната жалба се поддържа, най-общо, че някои доказателствени средства са игнорирани, а други тълкувани превратно. Навеждат се доводи за неясно формирано вътрешно убеждение на съдилищата и за липса на обективно, всестранно и пълно изследване на доказателствения материал. </w:t>
        <w:tab/>
        <w:br/>
        <w:tab/>
        <w:t xml:space="preserve"/>
        <w:tab/>
        <w:br/>
        <w:tab/>
        <w:t xml:space="preserve">При касационната проверка обаче Върховният касационен съд констатира, че въз основа на събраните възможни и относими писмени и гласни доказателствени средства и приетите експертизи, фактологията по делото е правилно установена и въз основа на нея са направени верни правни изводи. Първоинстанционният и въззивният съд са възприели за установена идентична фактическа обстановка, като за прецизиране на фактологията Апелативен съд – В. Търново е направил известни уточнения и допълнения. Възприета е и фактологията, описана в обвинителния акт, но това е неизбежно, след като фактите са верни и водят до верни правни изводи. </w:t>
        <w:tab/>
        <w:br/>
        <w:tab/>
        <w:t xml:space="preserve"/>
        <w:tab/>
        <w:br/>
        <w:tab/>
        <w:t xml:space="preserve"> Изначално неоснователни са оплакванията на защитата за липса на прецизен анализ на доказателствените източници от страна на въззивната инстанция. Това е така, защото при внимателния прочит на материалите по делото се установява, че въззивният съд е анализирал внимателно, подробно и задълбочено всички доказателства и доказателствени средства, като е подходил при оценката им с нужната критичност и обективност. Въззивната инстанция е изпълнила изискванията на чл. 13 и </w:t>
        <w:tab/>
        <w:br/>
        <w:tab/>
        <w:t xml:space="preserve"/>
        <w:tab/>
        <w:br/>
        <w:tab/>
        <w:t xml:space="preserve">чл. 14 НПК и е положила дължимите усилия за обективно, всестранно и пълно изясняване на релевантните за предмета на доказване факти. Апелативен съд – В. Търново не е подходил безкритично към показанията на свидетелите, условно обозначени като първа група и втора група свидетели, с оглед на показанията, които дават за съответните обстоятелства и тяхната информативност. Не са пренебрегнати показанията на свидетелите Д. А., С. М., А. Я., С. В., Й. В., В. И., както и на свидетелите В. В. и С. Б.. Всички те са изчерпателно обсъдени и съпоставени с останалите гласни доказателствени средства и писмените доказателствени източници. Обсъдени са и показанията на така наречената втора група свидетели, а именно тези, представляващи дружеството „ВиК – М” – свидетелите К. Б. и П. М., чрез които се установява механизма на работа във връзка със счетоводното обслужване на дружеството. При съпоставката на показанията на свидетелите, условно обособени в две групи, с основание въззивният съд е приел, че не съществуват противоречия, а те взаимно се допълват. От друга страна се подкрепят от писмените доказателства и доказателствени средства, както и от заключенията на приетите по делото експертизи. С основание са възприети като обективни и пълни заключенията на финансово счетоводната експертиза и на съдебно счетоводната експертиза, тъй като те са изготвени след запознаване с останалите писмени и гласни доказателствени източници и взаимно се допълват. В тази връзка неоснователно е оплакваното на защитата, защото липсват обективни предпоставки за назначаване на нова допълнителна или повторна експертиза. И това е така, тъй като от решаващите съдилища са били положени всички усилия за обективно, всестранно и пълно изясняване на обстоятелствата по делото. </w:t>
        <w:tab/>
        <w:br/>
        <w:tab/>
        <w:t xml:space="preserve"/>
        <w:tab/>
        <w:br/>
        <w:tab/>
        <w:t xml:space="preserve"> Направеният от въззивния съд цялостен анализ на доказателствените материали опровергава възраженията на защитата за липса на доказателства, че подс. В. Б. е осъществил престъплението, за което е бил осъден. Категорично е установено, че подсъдимият е извършвал дейност от името на дружеството и в рамките на тази дейност той е използвал документи невярно съдържание – фактури, по които реални сделки не са били реализирани. Именно подс. В. Б. е представял на съпругата си фактурите, които тя единствено е описвала и изпращала описа на счетоводителя на дружеството – св. М., който от своя страна въз основа на описа, без да вижда първични документи, е съставял справки – декларации по ДДС на дружеството, представлявано от подсъдимия „ВиК – М” О. и ги е подавал с електронен подпис, за което бил надлежно упълномощен. Точно по този начин подс. В. Б. опосредствено чрез св. М. е подавал справки – декларации по ЗДДС в ТД на НАП на дружеството за инкриминирания период, в които справки –декларации са били отразени фактурите с невярно съдържание, тъй като именно той е този, който е представял фактурите. </w:t>
        <w:tab/>
        <w:br/>
        <w:tab/>
        <w:t xml:space="preserve"/>
        <w:tab/>
        <w:br/>
        <w:tab/>
        <w:t xml:space="preserve"> Така след задълбочен анализ на всички доказателствени източници, включително и заключенията на ССчЕ и разясненията, дадени от вещите лица, въззивният съд е достигнал до верен и категоричен извод относно начина и времето на извършване на престъплението и неговото авторство, т. е. правилно е прието, че е несъмнено доказано, че подс. В. Б. е осъществил от обективна и субективна страна състава на престъплението по чл. 255, ал. 3 вр. ал. 1, т. 2 вр. чл. 26, ал. 1 НК. </w:t>
        <w:tab/>
        <w:br/>
        <w:tab/>
        <w:t xml:space="preserve"/>
        <w:tab/>
        <w:br/>
        <w:tab/>
        <w:t xml:space="preserve">Втората инстанция, не е тълкувала доказателствените материали превратно, а напротив доказателствата и доказателствените средства са оценени с оглед на тяхната информативност и с оглед на действителното им съдържание. При анализа и оценката на доказателствените източници не се констатира нито тенденциозност, нито повърхностност. </w:t>
        <w:tab/>
        <w:br/>
        <w:tab/>
        <w:t xml:space="preserve"/>
        <w:tab/>
        <w:br/>
        <w:tab/>
        <w:t xml:space="preserve">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въззивният съд.</w:t>
        <w:tab/>
        <w:br/>
        <w:tab/>
        <w:t xml:space="preserve"/>
        <w:tab/>
        <w:br/>
        <w:tab/>
        <w:t xml:space="preserve">Оплакването за явна несправедливост на наложеното наказание Върховният касационен съд също намира за неоснователно.</w:t>
        <w:tab/>
        <w:br/>
        <w:tab/>
        <w:t xml:space="preserve"/>
        <w:tab/>
        <w:br/>
        <w:tab/>
        <w:t xml:space="preserve">Въззивният съд поначало не е преекспонирал отегчаващите отговорността обстоятелства и тяхната тежест. При внимателния прочит на атакувания съдебен акт се констатира, че Апелативен съд – В. Търново обективно е подходил към оценката на смекчаващите и отегчаващите отговорността обстоятелства. Нито едно смекчаващо обстоятелство не е било подценено, а напротив, въззивният съд с основание е приел, че е налице и едно изключително смекчаващо отговорността обстоятелства, а именно изтеклият период от време от извършване на престъплението, който е около 10 години. Правилно са били отчетени и предходните осъждания на подсъдимия, като тяхното значение не е било надценено. Отчетена е и действителната степен на обществена опасност, която поначало е завишена, тъй като този тип престъпления засягат данъчната система на страната и нанасяните от тях щети на държавния бюджет са значителни.</w:t>
        <w:tab/>
        <w:br/>
        <w:tab/>
        <w:t xml:space="preserve"/>
        <w:tab/>
        <w:br/>
        <w:tab/>
        <w:t xml:space="preserve">Така с оглед наличните по делото смекчаващи и отегчаващи отговорността обстоятелства и предвид конкретното своеобразие на извършеното престъпление, наложеното на подс. В. Б. наказание в размер на осемнадесет месеца лишаване от свобода, правилно е било отмерено при условията на чл. 55 НК и в съответствие с целите на наказанието, залегнали в чл. 36 НК. </w:t>
        <w:tab/>
        <w:br/>
        <w:tab/>
        <w:t xml:space="preserve"/>
        <w:tab/>
        <w:br/>
        <w:tab/>
        <w:t xml:space="preserve">Въззивинят съд е изложил и съображения защо не е било наложено на подсъдимия и наказанието конфискация. </w:t>
        <w:tab/>
        <w:br/>
        <w:tab/>
        <w:t xml:space="preserve"/>
        <w:tab/>
        <w:br/>
        <w:tab/>
        <w:t xml:space="preserve">Предвид на предходните осъждания на подсъдимия правилно и в съответствие със закона е било направено и групирането на наложените на подсъдимия наказания. </w:t>
        <w:tab/>
        <w:br/>
        <w:tab/>
        <w:t xml:space="preserve"/>
        <w:tab/>
        <w:br/>
        <w:tab/>
        <w:t xml:space="preserve">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конкретните подсъдими, поради което би се явило несправедливо. Общопревантивното въздействие на наказанието се осигурява единствено посредством справедливостта му. Именно такъв е бил подходът на въззивния съд, който обективно е отчел значението и тежестта на смекчаващите отговорността обстоятелства и затова и по-голяма снизходителност и облекчаване на положението на подс. В. Б. в настоящия случай не могат да бъдат проявени. </w:t>
        <w:tab/>
        <w:br/>
        <w:tab/>
        <w:t xml:space="preserve"/>
        <w:tab/>
        <w:br/>
        <w:tab/>
        <w:t xml:space="preserve">Възраженията защитата по отношение на уважения граждански иск, касационната инстанция също намира за неоснователни.</w:t>
        <w:tab/>
        <w:br/>
        <w:tab/>
        <w:t xml:space="preserve"/>
        <w:tab/>
        <w:br/>
        <w:tab/>
        <w:t xml:space="preserve"> Уважаването на предявения от Министъра на финансите граждански иск не е в разрез с ТР № 4/12.03.2016 г. на ОСНК на ВКС и е допустим и основателен, тъй като видно от материалите по делото пред въззивната инстанция представителят на гражданския ищец е представил доказателства /разпечатка от програмен продукт на НАП/, че независимо от образуваното изпълнително производство срещу подсъдимия, сумите, предмет на настоящото обвинение не са събрани. Размерът на гражданския иск е установен и той е 18 427,07 лева. С оглед на изложеното правилно и законосъобразно гражданският иск е бил уважен до размера, в който е предявен, ведно със законната лихва от датата на деянието до окончателното изплащане. </w:t>
        <w:tab/>
        <w:br/>
        <w:tab/>
        <w:t xml:space="preserve"/>
        <w:tab/>
        <w:br/>
        <w:tab/>
        <w:t xml:space="preserve"> Предвид на изтъкнатите съображения касационната инстанция намира за неоснователни оплакванията залегнали в касационната жалба </w:t>
        <w:tab/>
        <w:br/>
        <w:tab/>
        <w:t xml:space="preserve"/>
        <w:tab/>
        <w:br/>
        <w:tab/>
        <w:t xml:space="preserve">за нарушение на материалния закон, за допуснати съществени процесуални нарушения, за явна несправедливост на наложеното наказание, а също и тези във връзка с уважения граждански иск.. </w:t>
        <w:tab/>
        <w:br/>
        <w:tab/>
        <w:t xml:space="preserve"/>
        <w:tab/>
        <w:br/>
        <w:tab/>
        <w:t xml:space="preserve">С оглед на изложеното Върховният касационен съд намира, че решението на въззивния съд следва да бъде оставено в сила. </w:t>
        <w:tab/>
        <w:br/>
        <w:tab/>
        <w:t xml:space="preserve"/>
        <w:tab/>
        <w:br/>
        <w:tab/>
        <w:t xml:space="preserve">Ето защо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ОСТАВЯ В СИЛА решение № 49/26.04.2021 г. по ВНОХД № 69/2021 г. по описа на Апелативен съд – Велико Търново.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1. 2. </w:t>
        <w:tab/>
        <w:br/>
        <w:tab/>
        <w:t xml:space="preserve"/>
        <w:tab/>
        <w:br/>
        <w:tab/>
        <w:t xml:space="preserve">Върховният касационен съд на Република България, трето наказателно отделение, в съдебно заседание на двадесет и осми октомври две хиляди и двадесет и първа година в състав:</w:t>
        <w:tab/>
        <w:br/>
        <w:tab/>
        <w:t xml:space="preserve"/>
        <w:tab/>
        <w:br/>
        <w:tab/>
        <w:t xml:space="preserve"> ПРЕДСЕДАТЕЛ: ДАНИЕЛА АТАНАСОВА </w:t>
        <w:tab/>
        <w:br/>
        <w:tab/>
        <w:t xml:space="preserve"/>
        <w:tab/>
        <w:br/>
        <w:tab/>
        <w:t xml:space="preserve"> ЧЛЕНОВЕ: МИЛЕНА ПАНЕВА </w:t>
        <w:tab/>
        <w:br/>
        <w:tab/>
        <w:t xml:space="preserve"/>
        <w:tab/>
        <w:br/>
        <w:tab/>
        <w:t xml:space="preserve"> МАРИЯ МИТЕВА</w:t>
        <w:tab/>
        <w:br/>
        <w:tab/>
        <w:t xml:space="preserve"/>
        <w:tab/>
        <w:br/>
        <w:tab/>
        <w:t xml:space="preserve">при участието на секретаря: Невена Пелова и в присъствието на прокурор Кирил Иванов изслуша докладваното от съдия Мария Митева н. дело № 763/2021 година</w:t>
        <w:tab/>
        <w:br/>
        <w:tab/>
        <w:t xml:space="preserve"/>
        <w:tab/>
        <w:br/>
        <w:tab/>
        <w:t xml:space="preserve">Производството по делото е образувано на основание чл. 346, т. 1 от НПК по касационна жалба на адвокат П. В., защитник на подс. В. К. Б. срещу Решение № 49/26.04.2021 г. по ВНОХД № 69/2021 г. по описа на Апелативен съд – Велико Търново, с което първоинстанционната присъда на Окръжен съд – Ловеч по НОХД № 143/2020 г. по описа на съда е потвърдена. </w:t>
        <w:tab/>
        <w:br/>
        <w:tab/>
        <w:t xml:space="preserve"/>
        <w:tab/>
        <w:br/>
        <w:tab/>
        <w:t xml:space="preserve"> В касационната жалба, депозирана от защитника се излагат аргументи за незаконосъобразност на атакувания съдебен акт, тъй като неправилно е приложен материалния закон, допуснати са съществени процесуални нарушения и наложеното наказание е явно несправедливо. </w:t>
        <w:tab/>
        <w:br/>
        <w:tab/>
        <w:t xml:space="preserve"/>
        <w:tab/>
        <w:br/>
        <w:tab/>
        <w:t xml:space="preserve">Изтъква се, че са налице касационните основания по чл. 348, ал. 1, т. 1, т. 2 и т. 3 НПК, включително и за уважения граждански иск.</w:t>
        <w:tab/>
        <w:br/>
        <w:tab/>
        <w:t xml:space="preserve"/>
        <w:tab/>
        <w:br/>
        <w:tab/>
        <w:t xml:space="preserve">Твърди се, че материалния закон не е приложен правилно, защото подс. В. Б. е осъден за престъпление, което той не е извършил. Сочи се, че подсъдимият не е подавал справки - декларации по ЗДДС и не е потвърдил неистина в тях. Изтъква се, че е установено, че справките – декларации са подавани от счетоводителя – св. М., в качеството му на пълномощник на управителя К. Б., със собствения му електронен подпис. Развиват се доводи, че не е налице поведение на подс. В. Б., което да е довело до неустановяване на данъчни задължения, или до препятстване на плащане на такива. Подчертава се, че по делото е установено единствено, че на представляваното от подсъдимия юридическо лице „ВиК – М” О. е издаден ревизионен акт №[ЕИК]/25.032013 г., с който на дружеството са определени допълнителни задължения по ДДС в размер на 18 925,21 лева. Така според защитника по никакъв начин не е констатирано, че подсъдимият е извършил някое от деянията в хипотезата на чл. 255, ал. 1 НК. Излагат се и съображения във връзка със субективната страна на престъплението. </w:t>
        <w:tab/>
        <w:br/>
        <w:tab/>
        <w:t xml:space="preserve"/>
        <w:tab/>
        <w:br/>
        <w:tab/>
        <w:t xml:space="preserve">В процесуален план се развиват доводи, че въззивният съд неправилно е интерпретирал и анализирал доказателствените материали по делото и така се достигнало до съществено нарушение на процесуалните правила. Изтъква се, че въззивната инстанция е възприела фактическа обстановка, практически пресъздавайки съдържанието на обвинителния акт, без да обсъди поотделно и в тяхната съвкупност доказателствените източници. Излагат се и съображения, че Апелативният съд – Велико Търново избирателно е кредитирал гласните доказателствени средства и не са изложени мотиви защо се дава вяра само на тези, които са в полза на обвинителната теза. Подчертава се, че и приетите по делото експертизи не отговарят на основните въпроси във връзка с повдигнатото на подсъдимия обвинение. Развиват се доводи, отнасящи се до дейността на отделените дружества и показанията на различни свидетели, като се твърди, че дейността на въззивната инстанция не е съобразена изцяло със законовите изисквания за обективност, всестранност и пълнота на доказателственото изследване. Сочи се, че неправилен е изводът на въззивния съд, че единствено подсъдимият е бил длъжен да подава декларации по съответните данъчни закони, тъй като е установено, че дружеството има и друг управител - св. Б., която пък е упълномощила св. М. да подава декларации пред органите на НАП. Така според защитата при една неизяснена фактическа обстановка се е достигнало до погрешни правни изводи, които почиват на предположения. </w:t>
        <w:tab/>
        <w:br/>
        <w:tab/>
        <w:t xml:space="preserve"/>
        <w:tab/>
        <w:br/>
        <w:tab/>
        <w:t xml:space="preserve"> Във връзка с явната несправедливост на наложеното наказание се развиват доводи, че то не отговаря на целите на наказанието, на смекчаващите и отегчаващите отговорността обстоятелства, като не е оценена действителната обществена опасност на деянието, а предходните осъждания на подсъдимия са надценени. </w:t>
        <w:tab/>
        <w:br/>
        <w:tab/>
        <w:t xml:space="preserve"/>
        <w:tab/>
        <w:br/>
        <w:tab/>
        <w:t xml:space="preserve"> По отношение на гражданския иск се подчертава, че той е недопустим, тъй като съгласно ТР № 4 от 12.03.2016 г. на ОСНК на ВКС, за да е допустим гражданският иск в наказателния процес, следва да е ясно приключило ли е производството по събиране на данъчното задължение от данъчно задълженото лице, събрано ли е то и в какъв размер, а в случая предявения от Министъра на финансите граждански иск дори не съдържа твърдения по този въпрос. </w:t>
        <w:tab/>
        <w:br/>
        <w:tab/>
        <w:t xml:space="preserve"/>
        <w:tab/>
        <w:br/>
        <w:tab/>
        <w:t xml:space="preserve">В заключение е отправено искане за отмяна на атакуваното решение на Апелативен съд – Велико Търново и за оправдаване на подс. В. Б., алтернативно за отмяна на атакуваното решение и връщане на делото за ново разглеждане от друг състав или наложеното наказание да бъде намалено, а гражданският иск да бъде отхвърлен изцяло. </w:t>
        <w:tab/>
        <w:br/>
        <w:tab/>
        <w:t xml:space="preserve"/>
        <w:tab/>
        <w:br/>
        <w:tab/>
        <w:t xml:space="preserve">Във връзка с депозираната касационна жалба е постъпило становище от П. С. – юрисконсулт при ТД – НАП – Велико Търново. – ИРМ – [населено място], с което касационната жалба се оспорва. Сочи се, че същата е неоснователна и недоказана. Поддържа се изцяло гражданският иск, като се изтъква, че Ревизионен акт №[ЕИК]/23.05.2013 г. не е изплатен и за това пред Апелативен съд – Велико Търново като доказателство е приложена разпечатка от програмен продукт на НАП. </w:t>
        <w:tab/>
        <w:br/>
        <w:tab/>
        <w:t xml:space="preserve"/>
        <w:tab/>
        <w:br/>
        <w:tab/>
        <w:t xml:space="preserve"> Изразява се становище касационната жалба да бъде оставена без уважение, а атакуваното въззивно решение да бъде оставено в сила. </w:t>
        <w:tab/>
        <w:br/>
        <w:tab/>
        <w:t xml:space="preserve"/>
        <w:tab/>
        <w:br/>
        <w:tab/>
        <w:t xml:space="preserve">В съдебното заседание пред касационната инстанция защитникът на подсъдимия, адв. Й. Н. поддържа касационната жалба по изложените в нея съображения. Отново развива доводи за неправилно приложение на материалния закон, за допуснати съществени процесуални нарушения и за явна несправедливост на наложеното наказание. Счита, че въззивната инстанция е извършила неправилен и повърхностен анализ на доказателствата. Изтъкава, че макар производството да е протекло по реда на чл. 371, т. 1 НПК, то това не освобождава състава на съда от задължението му да проведе обективно и всестранно изследване на обстоятелствата по делото при спазване на принципа за служебното начало. Подчертава, че доказателствените източници са анализирани едностранчиво, като някои писмени доказателства са игнорирани. Счита, че е следвало да бъде назначена допълнителна или нова ССЕ, която да даде отговор на най-важния въпрос, а именно имало ли е реално извършени сделки. Отново развива доводи за неизяснена фактическа обстановка. </w:t>
        <w:tab/>
        <w:br/>
        <w:tab/>
        <w:t xml:space="preserve"/>
        <w:tab/>
        <w:br/>
        <w:tab/>
        <w:t xml:space="preserve">С оглед депозираната касационна жалба се отправя искане тя да бъде уважена. </w:t>
        <w:tab/>
        <w:br/>
        <w:tab/>
        <w:t xml:space="preserve"/>
        <w:tab/>
        <w:br/>
        <w:tab/>
        <w:t xml:space="preserve">Представителят на Върховната касационна прокуратура счита, че касационната жалба е неоснователна и предлага да бъде оставена без </w:t>
        <w:tab/>
        <w:br/>
        <w:tab/>
        <w:t xml:space="preserve"/>
        <w:tab/>
        <w:br/>
        <w:tab/>
        <w:t xml:space="preserve">уважение. Навежда доводи, че не са налице касационните основания за отмяна на атакуваното решение. Изтъква, че решението на Апелативен съд – В. Търново е изключително подробно от фактическа и правна страна и е направен обстоен анализ на гласните и писмените доказателствени материали. Счита, че наложеното наказание не е явно несправедливо и завишено, а дори е наложено едно снизходително наказание. </w:t>
        <w:tab/>
        <w:br/>
        <w:tab/>
        <w:t xml:space="preserve"/>
        <w:tab/>
        <w:br/>
        <w:tab/>
        <w:t xml:space="preserve">Счита, че следва да бъде съобразено становището на гражданския ищец.</w:t>
        <w:tab/>
        <w:br/>
        <w:tab/>
        <w:t xml:space="preserve"/>
        <w:tab/>
        <w:br/>
        <w:tab/>
        <w:t xml:space="preserve">Предлага атакувания съдебен акт да бъде оставен в сила. </w:t>
        <w:tab/>
        <w:br/>
        <w:tab/>
        <w:t xml:space="preserve"/>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С присъда № 260009 от 30.11.2020 г., постановена по НОХД № 143/2020 г. по описа на ОС – Ловеч подсъдимият В. К. Б., [дата на раждане] в [населено място], български гражданин, неженен, с висше образование, осъждан, ЕГН [ЕГН], е бил признат за виновен в това, че при условията на продължавано престъпление в периода от 14.05.2011 г. до 14.06.2012 г. в качеството на управител и съдружник във „ВИК-М О. с ЕИК[ЕИК] в ТД на НАП - В. Търново, офис Ловеч чрез посредственото извършителство на П. С. М., ЕГН [ЕГН] от [населено място] избегнал установяването и плащането на данъчни задължения по ЗДДС в 10 /десет/ месечни СД по ЗДДС както следва: </w:t>
        <w:tab/>
        <w:br/>
        <w:tab/>
        <w:t xml:space="preserve"/>
        <w:tab/>
        <w:br/>
        <w:tab/>
        <w:t xml:space="preserve">-потвърдил неистина в СД по ЗДДС на „ВИК-М-О. с вх. №11001010764/14.05.2011 г., подадена по реда на чл. 125 от ЗДДС за данъчен период м. април 2011 г. като декларирал в раздел В „ДДС за внасяне в размер на 54 лв. при реално дължим ДДС за внасяне в размер на 1720,75 лв. поради липса на реална доставка по фактура №182/07.04.2011 г. с доставчик „Газ Бетон О. и основание за приспадане на данъчен кредит по същата фактура </w:t>
        <w:tab/>
        <w:br/>
        <w:tab/>
        <w:t xml:space="preserve"/>
        <w:tab/>
        <w:br/>
        <w:tab/>
        <w:t xml:space="preserve">-потвърдил неистина в СД по ЗДДС на „ВИК-М-О. с вх. №11001017136/15.08.2011 г., подадена по реда на чл. 125 от ЗДДС за данъчен период м. юли 2011 г. като декларирал в раздел В „ДДС за внасяне в размер на 75,44 лв. при реално дължим ДДС за внасяне в размер на 575,44 лв. поради липса на реална услуга по фактура №79/07.07.2011 г. с доставчик „Гарванови и Сие О. и основание за приспадане на данъчен кредит по същата фактура </w:t>
        <w:tab/>
        <w:br/>
        <w:tab/>
        <w:t xml:space="preserve"/>
        <w:tab/>
        <w:br/>
        <w:tab/>
        <w:t xml:space="preserve">-потвърдил неистина в СД по ЗДДС на „ВИК-М-О. с вх. №11001018683/14.09.2011 г., подадена по реда на чл. 125 от ЗДДС за данъчен период м. август 2011 г. като декларирал в раздел В „ДДС за възстановяване в размер на 29,55 лв. при реално дължим ДДС за внасяне в размер на 4130,45 лв. поради липса на реална доставка по фактури №50/18.08.2011 г. с доставчик „Газ Бетон О. и №88/10.08.2011 г. с доставчик „Гарванови и Сие О. и основание за приспадане на данъчен кредит по същите фактури </w:t>
        <w:tab/>
        <w:br/>
        <w:tab/>
        <w:t xml:space="preserve"/>
        <w:tab/>
        <w:br/>
        <w:tab/>
        <w:t xml:space="preserve">-потвърдил неистина в СД по ЗДДС на „ВИК-М-О. с вх. №11001020358/14.10.2011 г., подадена по реда на чл. 125 от ЗДДС за данъчен период м. септември 2011 г. като декларирал в раздел В „ДДС за внасяне в размер на 29,70 лв. при реално дължим ДДС за внасяне в размер на 1029,90 лв. поради липса на реална услуга по фактури №93/05.09.2011 г. и №97/21.09.2011 г. с доставчик „Гарванови и Сие О. и основание за приспадане на данъчен кредит по същите фактури</w:t>
        <w:tab/>
        <w:br/>
        <w:tab/>
        <w:t xml:space="preserve"/>
        <w:tab/>
        <w:br/>
        <w:tab/>
        <w:t xml:space="preserve">-потвърдил неистина в СД по ЗДДС на „ВИК-Мм-О. с вх. №11001021862/13.11.2011 г., подадена по реда на чл. 125 от ЗДДС за данъчен период м. октомври 2011 г. като декларирал в раздел В „ДДС за възстановяване в размер на 150,41 лв. при реално дължим ДДС за внасяне в размер на 4029,59 лв. поради липса на реална доставка по фактури №464/03.10.2011 г., №466/07.10.2011 г., №468/12.10.2011 г., №470/17.10.2011 г„ №472/21.10.2011 г. и №474/28.10.2011 г. с доставчик „И. 03 О. и основание за приспадане на данъчен кредит по същите фактури </w:t>
        <w:tab/>
        <w:br/>
        <w:tab/>
        <w:t xml:space="preserve"/>
        <w:tab/>
        <w:br/>
        <w:tab/>
        <w:t xml:space="preserve">-потвърдил неистина в СД по ЗДДС на „ВИК-М-О. с вх.№ 11001025661/16.01.2012 г., подадена по реда на чл. 125 от ЗДДС за данъчен период м. декември 2011 г. като декларирал в раздел В „ДДС за внасяне в размер на 253,87 лв. при реално дължим ДДС за внасяне в размер на 1253,87 лв. поради липса на реална доставка по фактура №201/21.12.2011 г. с доставчик „Енигма Е. и основание за приспадане на данъчен кредит по същата фактура </w:t>
        <w:tab/>
        <w:br/>
        <w:tab/>
        <w:t xml:space="preserve"/>
        <w:tab/>
        <w:br/>
        <w:tab/>
        <w:t xml:space="preserve">-потвърдил неистина в СД по ЗДДС на „ВИК-М-О. с вх. №11001028166/14.02.2012 г., подадена по реда на чл. 125 от ЗДДС за данъчен период м. януари 2012г. като декларирал в раздел В „ДДС за възстановяване в размер на 373,94 лв. при реално дължим ДДС за внасяне в размер на 292,72 лв. поради липса на реална доставка по фактура №[ЕГН]/09.01.2012 г. с доставчик „С. Ф. Е. и основание за приспадане на данъчен кредит по същата фактура </w:t>
        <w:tab/>
        <w:br/>
        <w:tab/>
        <w:t xml:space="preserve"/>
        <w:tab/>
        <w:br/>
        <w:tab/>
        <w:t xml:space="preserve">-потвърдил неистина в СД по ЗДДС на „ВИК-М-О. с вх.№11001032685/17.04.2012 г., подадена по реда на чл. 125 от ЗДДС за данъчен период м. март 2012г. като декларирал в раздел В „ДДС за внасяне в размер на 727,27 лв. при реално дължим ДДС за внасяне в размер на 2062,87 лв. поради липса на реална доставка по фактура №344/11.01.2012г. с доставчик „Милкъв Т. Е. и основание за приспадане на данъчен кредит по същата фактура </w:t>
        <w:tab/>
        <w:br/>
        <w:tab/>
        <w:t xml:space="preserve"/>
        <w:tab/>
        <w:br/>
        <w:tab/>
        <w:t xml:space="preserve">-потвърдил неистина в СД по ЗДДС на „ВИК-М-00Д с вх. №11001034942/14.05.2012 г., подадена по реда на чл. 125 от ЗДДС за данъчен период м. април 2012 г. като декларирал в раздел В „ДДС за възстановяване в размер на 630,86 лв. при реално дължим ДДС за внасяне в размер на 1369,14 лв. поради липса на реална доставка по фактура №95/25.04.2012 г. с доставчик „Газ Бетон О. и основание за приспадане на данъчен кредит по същата фактура </w:t>
        <w:tab/>
        <w:br/>
        <w:tab/>
        <w:t xml:space="preserve"/>
        <w:tab/>
        <w:br/>
        <w:tab/>
        <w:t xml:space="preserve"> -потвърдил неистина в СД по ЗДДС на „ВИК-М-О. с вх. №11001037578/14.06.2012 г., подадена по реда на чл. 125 от ЗДДС за данъчен период м. май 2012 г. като декларирал в раздел В „ДДС за внасяне в размер на 1223,05 лв. при реално дължим ДДС за внасяне в размер на 3677,72 лв. поради липса на реална доставка по фактури №97/23.05.2012 г. и №98/23.05.2012 г. с доставчик „Газ Бетон О. и основание за приспадане на данъчен кредит по същите фактури, като общият размер на недекларираните данъчни задължения по ЗДДС по посочените месечни периоди след приспадане на реално внесените задължения е в размер на 18 427,07 лева, представляващи особено големи размери, поради което и на основание чл. 255, ал. З във вр. с ал. 1 т. 2, предл. 1 във вр. с чл. 26, ал. 1 от НК, във вр. с чл. 55, ал. 1, т. 1 от НК е бил осъден на 18 /осемнадесет/ месеца лишаване от свобода, като на основание чл. 55, ал. 3 от НК не е било наложено наказанието конфискация.</w:t>
        <w:tab/>
        <w:br/>
        <w:tab/>
        <w:t xml:space="preserve"/>
        <w:tab/>
        <w:br/>
        <w:tab/>
        <w:t xml:space="preserve"> На основание чл. 57, ал. 1, т. 3 от ЗИНЗС е бил определен първоначален общ режим на изтърпяване на така определеното наказание 18 /осемнадесет/ месеца лишаване от свобода. </w:t>
        <w:tab/>
        <w:br/>
        <w:tab/>
        <w:t xml:space="preserve"/>
        <w:tab/>
        <w:br/>
        <w:tab/>
        <w:t xml:space="preserve"> На основание чл. 25, ал. 1 във връзка с чл. 23, ал. 1 от НК е било определено едно общо най-тежко наказание измежду наказанието по НОХД № 143/2020 г. по описа на ОС-Ловеч, Споразумение по НОХД № 19888/2013 г. по описа на Софийски районен съд, влязло в сила на 02.04.2014 г. и Споразумение по НОХД № 332/2015 г. по описа на РС -Ботевград, влязло в сила на 15.05.2015 г., а именно на 18 /осемнадесет/ месеца лишаване от свобода.</w:t>
        <w:tab/>
        <w:br/>
        <w:tab/>
        <w:t xml:space="preserve"/>
        <w:tab/>
        <w:br/>
        <w:tab/>
        <w:t xml:space="preserve"> На основание чл. 25, ал. 2 от НК е било приспаднато изцяло изтърпяното наказание по Споразумение по НОХД № 19888/2013 г. по описа на Софийски районен съд, в размер на 2 /две/ години „Пробация, </w:t>
        <w:tab/>
        <w:br/>
        <w:tab/>
        <w:t xml:space="preserve"/>
        <w:tab/>
        <w:br/>
        <w:tab/>
        <w:t xml:space="preserve">като два дни „Пробация се зачитат за един ден лишаване от свобода или подсъдимия В. К. Б., с гореснетата самоличност следва да изтърпи 6 /шест/ месеца лишаване от свобода. </w:t>
        <w:tab/>
        <w:br/>
        <w:tab/>
        <w:t xml:space="preserve"/>
        <w:tab/>
        <w:br/>
        <w:tab/>
        <w:t xml:space="preserve"> На основание чл. 57, ал. 1, т. 3 от ЗИНЗС е бил определен първоначален общ режим на изтърпяване на така определеното общо най-тежко наказание 6 /шест/ месеца лишаване от свобода.</w:t>
        <w:tab/>
        <w:br/>
        <w:tab/>
        <w:t xml:space="preserve"/>
        <w:tab/>
        <w:br/>
        <w:tab/>
        <w:t xml:space="preserve"> На основание чл. 68, ал. 1 от НК е било приведено в изпълнение Споразумение по НОХД № 767/2011 г. по описа на РС - Ловеч, влязло в сила на 31.10.2011 г. в размер на 3 /три/ месеца лишаване от свобода.</w:t>
        <w:tab/>
        <w:br/>
        <w:tab/>
        <w:t xml:space="preserve"/>
        <w:tab/>
        <w:br/>
        <w:tab/>
        <w:t xml:space="preserve"> Подсъдимият В. К. Б. е бил осъден да заплати на ТД на НАП-В.Търново - офис Ловеч, сумата от 18 427.07 /осемнадесет хиляди четиристотин двадесет и седем лева, и седем стотинки/ лева, представляващи обезщетение за претърпени имуществени вреди в резултат на престъплението, ведно със законната лихва, считано от момента на увреждането 14.05.2011 г., до окончателното изплащане на сумата.</w:t>
        <w:tab/>
        <w:br/>
        <w:tab/>
        <w:t xml:space="preserve"/>
        <w:tab/>
        <w:br/>
        <w:tab/>
        <w:t xml:space="preserve"> Подсъдимият В. К. Б., е бил осъден да заплати по сметка на Окръжен съд - Ловеч сумата от 737.08 /седемстотин тридесет и седем лева и осем стотинки/ лева, представляващи Държавна такса върху уважения размер на гражданския иск, да заплати по сметка на Окръжен съд - Ловеч сумата от 371 /триста седемдесет и един/ лева разноски по делото, да заплати по сметката на ОД на МВР-Ловеч сумата 304.00 /триста и четири/ лева, представляваща разноски на досъдебното производство за извършена експертиза, както и 10 /десет/ лв. за служебно издаване на 2 бр. изпълнителни листа. </w:t>
        <w:tab/>
        <w:br/>
        <w:tab/>
        <w:t xml:space="preserve"/>
        <w:tab/>
        <w:br/>
        <w:tab/>
        <w:t xml:space="preserve">Въззивното производство е образувано по жалба на подс. В. Б., чрез неговия защитник. </w:t>
        <w:tab/>
        <w:br/>
        <w:tab/>
        <w:t xml:space="preserve"/>
        <w:tab/>
        <w:br/>
        <w:tab/>
        <w:t xml:space="preserve">С Решение № 49 от 26.04.2021 г. по ВНОХД № 69/2021 г. по описа на Апелативен съд – Велико Търново първоинстанционната присъда на Окръжен съд – Ловеч е била потвърдена. </w:t>
        <w:tab/>
        <w:br/>
        <w:tab/>
        <w:t xml:space="preserve"/>
        <w:tab/>
        <w:br/>
        <w:tab/>
        <w:t xml:space="preserve">Касационната жалба е допустима, но разгледана по същество е неоснователна. </w:t>
        <w:tab/>
        <w:br/>
        <w:tab/>
        <w:t xml:space="preserve"/>
        <w:tab/>
        <w:br/>
        <w:tab/>
        <w:t xml:space="preserve">Оплакванията в касационната жалба на защитника на подс. В. Б. са свързани с основанията по чл. 348, ал. 1, т. 1, т. 2 и т. 3 НПК, включително и за уважения граждански иск. </w:t>
        <w:tab/>
        <w:br/>
        <w:tab/>
        <w:t xml:space="preserve"/>
        <w:tab/>
        <w:br/>
        <w:tab/>
        <w:t xml:space="preserve">В касационната жалба се поддържа, най-общо, че някои доказателствени средства са игнорирани, а други тълкувани превратно. Навеждат се доводи за неясно формирано вътрешно убеждение на съдилищата и за липса на обективно, всестранно и пълно изследване на доказателствения материал. </w:t>
        <w:tab/>
        <w:br/>
        <w:tab/>
        <w:t xml:space="preserve"/>
        <w:tab/>
        <w:br/>
        <w:tab/>
        <w:t xml:space="preserve">При касационната проверка обаче Върховният касационен съд констатира, че въз основа на събраните възможни и относими писмени и гласни доказателствени средства и приетите експертизи, фактологията по делото е правилно установена и въз основа на нея са направени верни правни изводи. Първоинстанционният и въззивният съд са възприели за установена идентична фактическа обстановка, като за прецизиране на фактологията Апелативен съд – В. Търново е направил известни уточнения и допълнения. Възприета е и фактологията, описана в обвинителния акт, но това е неизбежно, след като фактите са верни и водят до верни правни изводи. </w:t>
        <w:tab/>
        <w:br/>
        <w:tab/>
        <w:t xml:space="preserve"/>
        <w:tab/>
        <w:br/>
        <w:tab/>
        <w:t xml:space="preserve"> Изначално неоснователни са оплакванията на защитата за липса на прецизен анализ на доказателствените източници от страна на въззивната инстанция. Това е така, защото при внимателния прочит на материалите по делото се установява, че въззивният съд е анализирал внимателно, подробно и задълбочено всички доказателства и доказателствени средства, като е подходил при оценката им с нужната критичност и обективност. Въззивната инстанция е изпълнила изискванията на чл. 13 и чл. 14 НПК и е положила дължимите усилия за обективно, всестранно и пълно изясняване на релевантните за предмета на доказване факти. Апелативен съд – В. Търново не е подходил безкритично към показанията на свидетелите, условно обозначени като първа група и втора група свидетели, с оглед на показанията, които дават за съответните обстоятелства и тяхната информативност. Не са пренебрегнати показанията на свидетелите Д. А., С. М., А. Я., С. В., Й. В., В. И., както и на свидетелите В. В. и С. Б.. Всички те са изчерпателно обсъдени и съпоставени с останалите гласни доказателствени средства и писмените доказателствени източници. Обсъдени са и показанията на така наречената втора група свидетели, а именно тези, представляващи дружеството „ВиК – М” – свидетелите К. Б. и П. М., чрез които се установява механизма на работа във връзка със счетоводното обслужване на дружеството. При съпоставката на показанията на свидетелите, условно обособени в две групи, с основание въззивният съд е приел, че не съществуват противоречия, а те взаимно се допълват. От друга страна се подкрепят от писмените доказателства и доказателствени средства, както и от заключенията на приетите по делото експертизи. С основание са възприети като обективни и пълни заключенията на финансово счетоводната експертиза и на съдебно счетоводната експертиза, тъй като те са изготвени след запознаване с останалите писмени и гласни доказателствени източници и взаимно се допълват. В тази връзка неоснователно е оплакваното на защитата, защото липсват обективни предпоставки за назначаване на нова допълнителна или повторна експертиза. И това е така, тъй като от решаващите съдилища са били положени всички усилия за обективно, всестранно и пълно изясняване на обстоятелствата по делото.</w:t>
        <w:tab/>
        <w:br/>
        <w:tab/>
        <w:t xml:space="preserve"/>
        <w:tab/>
        <w:br/>
        <w:tab/>
        <w:t xml:space="preserve"> Направеният от въззивния съд цялостен анализ на доказателствените материали опровергава възраженията на защитата за липса на доказателства, че подс. В. Б. е осъществил престъплението, за което е бил осъден. Категорично е установено, че подсъдимият е извършвал дейност от името на дружеството и в рамките на тази дейност той е използвал документи невярно съдържание – фактури, по които реални сделки не са били реализирани. Именно подс. В. Б. е представял на съпругата си фактурите, които тя единствено е описвала и изпращала описа на счетоводителя на дружеството – св. М., който от своя страна въз основа на описа, без да вижда първични документи, е съставял справки – декларации по ДДС на дружеството, представлявано от подсъдимия „ВиК – М” О. и ги е подавал с електронен подпис, за което бил надлежно упълномощен. Точно по този начин подс. В. Б. опосредствено чрез св. М. е подавал справки – декларации по ЗДДС в ТД на НАП на дружеството за инкриминирания период, в които справки –декларации са били отразени фактурите с невярно съдържание, тъй като именно той е този, който е представял фактурите. </w:t>
        <w:tab/>
        <w:br/>
        <w:tab/>
        <w:t xml:space="preserve"/>
        <w:tab/>
        <w:br/>
        <w:tab/>
        <w:t xml:space="preserve"> Така след задълбочен анализ на всички доказателствени източници, включително и заключенията на ССчЕ и разясненията, дадени от вещите лица, въззивният съд е достигнал до верен и категоричен извод относно начина и времето на извършване на престъплението и неговото авторство, т. е. правилно е прието, че е несъмнено доказано, че подс. В. Б. е осъществил от обективна и субективна страна състава на престъплението по чл. 255, ал. 3 вр. ал. 1, т. 2 вр. чл. 26, ал. 1 НК. </w:t>
        <w:tab/>
        <w:br/>
        <w:tab/>
        <w:t xml:space="preserve"/>
        <w:tab/>
        <w:br/>
        <w:tab/>
        <w:t xml:space="preserve">Втората инстанция, не е тълкувала доказателствените материали превратно, а напротив доказателствата и доказателствените средства са оценени с оглед на тяхната информативност и с оглед на действителното им съдържание. При анализа и оценката на доказателствените източници не се констатира нито тенденциозност, нито повърхностност. </w:t>
        <w:tab/>
        <w:br/>
        <w:tab/>
        <w:t xml:space="preserve"/>
        <w:tab/>
        <w:br/>
        <w:tab/>
        <w:t xml:space="preserve">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въззивният съд.</w:t>
        <w:tab/>
        <w:br/>
        <w:tab/>
        <w:t xml:space="preserve"/>
        <w:tab/>
        <w:br/>
        <w:tab/>
        <w:t xml:space="preserve">Оплакването за явна несправедливост на наложеното наказание Върховният касационен съд също намира за неоснователно.</w:t>
        <w:tab/>
        <w:br/>
        <w:tab/>
        <w:t xml:space="preserve"/>
        <w:tab/>
        <w:br/>
        <w:tab/>
        <w:t xml:space="preserve">Въззивният съд поначало не е преекспонирал отегчаващите отговорността обстоятелства и тяхната тежест. При внимателния прочит на атакувания съдебен акт се констатира, че Апелативен съд – В. Търново обективно е подходил към оценката на смекчаващите и отегчаващите отговорността обстоятелства. Нито едно смекчаващо обстоятелство не е било подценено, а напротив, въззивният съд с основание е приел, че е налице и едно изключително смекчаващо отговорността обстоятелства, а именно изтеклият период от време от извършване на престъплението, който е около 10 години. Правилно са били отчетени и предходните осъждания на подсъдимия, като тяхното значение не е било надценено. Отчетена е и действителната степен на обществена опасност, която поначало е завишена, тъй като този тип престъпления засягат данъчната система на страната и нанасяните от тях щети на държавния бюджет са значителни.</w:t>
        <w:tab/>
        <w:br/>
        <w:tab/>
        <w:t xml:space="preserve"/>
        <w:tab/>
        <w:br/>
        <w:tab/>
        <w:t xml:space="preserve">Така с оглед наличните по делото смекчаващи и отегчаващи отговорността обстоятелства и предвид конкретното своеобразие на извършеното престъпление, наложеното на подс. В. Б. наказание в размер на осемнадесет месеца лишаване от свобода, правилно е било отмерено при условията на чл. 55 НК и в съответствие с целите на наказанието, залегнали в чл. 36 НК. </w:t>
        <w:tab/>
        <w:br/>
        <w:tab/>
        <w:t xml:space="preserve"/>
        <w:tab/>
        <w:br/>
        <w:tab/>
        <w:t xml:space="preserve">Въззивинят съд е изложил и съображения защо не е било наложено на подсъдимия и наказанието конфискация. </w:t>
        <w:tab/>
        <w:br/>
        <w:tab/>
        <w:t xml:space="preserve"/>
        <w:tab/>
        <w:br/>
        <w:tab/>
        <w:t xml:space="preserve">Предвид на предходните осъждания на подсъдимия правилно и в съответствие със закона е било направено и групирането на наложените на подсъдимия наказания. </w:t>
        <w:tab/>
        <w:br/>
        <w:tab/>
        <w:t xml:space="preserve"/>
        <w:tab/>
        <w:br/>
        <w:tab/>
        <w:t xml:space="preserve">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конкретните подсъдими, поради което би се явило несправедливо. Общопревантивното въздействие на наказанието се осигурява единствено посредством справедливостта му. Именно такъв е бил подходът на въззивния съд, който обективно е отчел значението и тежестта на смекчаващите отговорността обстоятелства и затова и по-голяма снизходителност и облекчаване на положението на подс. В. Б. в настоящия случай не могат да бъдат проявени. </w:t>
        <w:tab/>
        <w:br/>
        <w:tab/>
        <w:t xml:space="preserve"/>
        <w:tab/>
        <w:br/>
        <w:tab/>
        <w:t xml:space="preserve">Възраженията защитата по отношение на уважения граждански иск, касационната инстанция също намира за неоснователни.</w:t>
        <w:tab/>
        <w:br/>
        <w:tab/>
        <w:t xml:space="preserve"/>
        <w:tab/>
        <w:br/>
        <w:tab/>
        <w:t xml:space="preserve"> Уважаването на предявения от Министъра на финансите граждански иск не е в разрез с ТР № 4/12.03.2016 г. на ОСНК на ВКС и е допустим и основателен, тъй като видно от материалите по делото пред въззивната инстанция представителят на гражданския ищец е представил доказателства /разпечатка от програмен продукт на НАП/, че независимо от образуваното изпълнително производство срещу подсъдимия, сумите, предмет на настоящото обвинение не са събрани. Размерът на гражданския иск е установен и той е 18 427,07 лева. С оглед на изложеното правилно и законосъобразно гражданският иск е бил уважен до размера, в който е предявен, ведно със законната лихва от датата на деянието до окончателното изплащане. </w:t>
        <w:tab/>
        <w:br/>
        <w:tab/>
        <w:t xml:space="preserve"/>
        <w:tab/>
        <w:br/>
        <w:tab/>
        <w:t xml:space="preserve"> Предвид на изтъкнатите съображения касационната инстанция намира за неоснователни оплакванията залегнали в касационната жалба </w:t>
        <w:tab/>
        <w:br/>
        <w:tab/>
        <w:t xml:space="preserve"/>
        <w:tab/>
        <w:br/>
        <w:tab/>
        <w:t xml:space="preserve">за нарушение на материалния закон, за допуснати съществени процесуални нарушения, за явна несправедливост на наложеното наказание, а също и тези във връзка с уважения граждански иск.. </w:t>
        <w:tab/>
        <w:br/>
        <w:tab/>
        <w:t xml:space="preserve"/>
        <w:tab/>
        <w:br/>
        <w:tab/>
        <w:t xml:space="preserve">С оглед на изложеното Върховният касационен съд намира, че решението на въззивния съд следва да бъде оставено в сила. </w:t>
        <w:tab/>
        <w:br/>
        <w:tab/>
        <w:t xml:space="preserve"/>
        <w:tab/>
        <w:br/>
        <w:tab/>
        <w:t xml:space="preserve">Ето защо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ОСТАВЯ В СИЛА решение № 49/26.04.2021 г. по ВНОХД № 69/2021 г. по описа на Апелативен съд – Велико Търново. </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