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№11707/29.11.2023 по адм. д. №6697/2023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11707 София, 29.11.2023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първи ноември две хиляди и двадесет и трета година в състав: Председател: ИЛИЯНА ДОЙЧЕВА Членове: СЛАВИНА ВЛАДОВАСВЕТЛОЗАР РАЧЕВ при секретар Михаела Тунова и с участието на прокурора Рая Бончева изслуша докладваното от председателя Илияна Дойчева по административно дело № 6697/2023 г.</w:t>
        <w:tab/>
        <w:br/>
        <w:tab/>
        <w:t xml:space="preserve">Производството по делото е по реда на чл. 208 и сл. от Административнопроцесуалния кодекс (АПК)</w:t>
        <w:tab/>
        <w:br/>
        <w:tab/>
        <w:t xml:space="preserve">Образувано е по касационна жалба на „Електроразпределителни мрежи Запад“ ЕАД против решение № 2858 от 27.04.2023 г., постановено по адм. д. № 10974/2022 г. по описа на Административен съд София – град. Касаторът навежда доводи за неправилност на обжалваното решение като постановено в нарушение на материалния закон и при съществени нарушения на процесуалните правила – отменителни основания съобразно чл. 209, т. 3 АПК. Моли за отмяната му и претендира присъждане на направените по делото разноски.</w:t>
        <w:tab/>
        <w:br/>
        <w:tab/>
        <w:t xml:space="preserve">Ответникът – началникът на Службата по геодезия картография и кадастър гр. София в писмен отговор, оспорва касационната жалба. Моли обжалваното решение да бъде оставено в сила и претендира присъждане на направените по делото разноски.</w:t>
        <w:tab/>
        <w:br/>
        <w:tab/>
        <w:t xml:space="preserve">Ответницата - В. Ангелова, чрез процесуалния си представител, оспорва касационната жалба. Моли обжалваното решение да бъде оставено в сила и претендира присъждане на направените по делото разноски.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срок, от надлежна страна и срещу подлежащ на обжалване съдебен акт, поради което е процесуално допустима, а разгледана по същество е основателна, като съображенията за това са следните:</w:t>
        <w:tab/>
        <w:br/>
        <w:tab/>
        <w:t xml:space="preserve">С обжалваното решение Административен съд София – град отхвърля жалбата на „Електроразпределителни мрежи Запад“ ЕАД против изменение на данни в кадастралния регистър на недвижимите имоти за поземлен имот с идентификатор 68134.904.2418 по КК и КР на гр. София, обективирано в писмо, изх. № 24-32097/28.10.2022 г. на началника на Службата по геодезия, картография и кадастър гр. София, изразяващо се в отписване на данни, а именно заличаване на „Електроразпределителни мрежи Запад“ ЕАД, като след изменението в кадастралния регистър като собственик на имота остава В. Ангелова.</w:t>
        <w:tab/>
        <w:br/>
        <w:tab/>
        <w:t xml:space="preserve">За да постанови този резултат съдът приема, че оспорения административен акт е издаден от компетентен орган, в предписаната от закона форма и при постановяването му не са допуснати съществени нарушения на административнопроизводствените правила. Констатира, че към момента на одобряване на КККР със заповед № РД-18-739/21.11.2017 г. на изпълнителния директор на АГКК в кадастралния регистър за имот с идентификатор 68134.904.2418 са отразени В. Ангелова – нотариално завещание № 142, том І, рег.910 от 03.11.2015 г., вписано в Службата по вписвания и „Електроразпределение –Столично“ ЕАД – Акт за частна държавна собственост № 04278/23.12.2004 г. Сочи, че в случая актът за частна държавна собственост не легитимира „Електроразпределение – Столично“ ЕАД като собственик на процесния имот, позовавайки се на чл. 25, ал. 6 от Наредба № РД-02-20-5 от 15.12.2016 г. за съдържанието, създаването и поддържането на кадастралната карта и кадастралните регистри. Приема, че по делото не са налице данни, а също така и от страна на пълномощникът на „Електроразпределителни мрежи Запад“ ЕАД не са наведени доводи за изпълнена процедура по 26 ПЗР на Закона за енергетиката. Констатира, че с определение № 20057291 от 13.09.2022 г., постановено по гр. д. № 36409/2020 г. по описа на Софийски районен съд, с което е прекратено производството по предявен от В. Ангелова срещу „ЧЕЗ Разпределение България“ АД отрицателен установителен иск, с правна квалификация чл. 124, ал. 1 ГПК, е установено, че „ЧЕЗ Разпределение България“ АД, чийто правоприемник е „Електроразпределение – Столично“ АД не е собственик на 72 кв. м. от УПИ VІІ, кв.138 по плана на гр. София, м. „Кръстова вада“, целият с площ от 372 кв. м. По тези съображения съдът прави извод за законосъобразност на оспорения административен акт.</w:t>
        <w:tab/>
        <w:br/>
        <w:tab/>
        <w:t xml:space="preserve">Обжалваното решение е постановено в нарушение на материалния закон.</w:t>
        <w:tab/>
        <w:br/>
        <w:tab/>
        <w:t xml:space="preserve">Неправилен е изводът на съда за законосъобразност на обжалвания акт. Незаконосъобразен е изводът, че след като с определение № 20057291 от 13.09.2022 г., постановено по гр. д. № 36409/2020 г. по описа на Софийски районен съд производството по делото, образувано по предявен иск от В. Ангелова срещу „ЧЕЗ Разпределение България“ АД, с правно основание чл. 124 ГПК, е прекратено, то спорът за материално право между страните е разрешен. Спорът между страните не е разрешен по същество, а в проведеното съдебно производство по реда на чл. 108 ЗС дружеството не е страна и постановеното в това производство решение няма сила за него. Освен това спорът за материално право между Ангелова и електроразпределителното дружество е констатиран и с влязлото в сила решение № 5381/14.08.2019 г., постановено по адм. д. № 3442/2019 г. по описа на Административен съд – София – град, с което е отхвърлена жалбата на В. Ангелова срещу отказ, обективиран в писмо, изх. № 20-6709/04.02.2019 г. на началника на СГКК – гр. София за изменение в КРНИ за поземлен имот с идентификатор 68134.904.2418 до разрешаване на спора за материално право. В случая спорът за собственост не е решен, като по делото не са приложени доказателства в тази насока. Не е налице и соченото основание за промени в КРНИ - отпадане на основанието за извършено записване, в случаите на ал. 2 и чл. 41, ал. 6 ЗКИР. Ето защо като прави извод в обратния смисъл първоинстанционният съд постановява решение в нарушение на материалния закон, което следва да се отмени като се постанови друго по съществото на спора, с което оспорения акт да се отмени.</w:t>
        <w:tab/>
        <w:br/>
        <w:tab/>
        <w:t xml:space="preserve">Предвид изхода на делото, направеното своевременно искане за присъждане на разноски и на основание чл. 143, ал. 1 АПК следва да се осъди Агенцията по геодезия, картография и кадастър да заплати на „Електроразпределителни мрежи Запад“ ЕАД сумата 470 лв., от която 370 лв. заплатена държавна такса и 100 лв. юрисконсулско възнаграждение.</w:t>
        <w:tab/>
        <w:br/>
        <w:tab/>
        <w:t xml:space="preserve">По изложените съображения и на основание чл. 221, ал. 2 вр. чл. 222, ал. 1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2858 от 27.04.2023 г., постановено по адм. д. № 10974/2022 г. по описа на Административен съд София – град и вместо него ПОСТАНОВЯВА:</w:t>
        <w:tab/>
        <w:br/>
        <w:tab/>
        <w:t xml:space="preserve">ОТМЕНЯ писмо, изх. № 24-32097/28.10.2022 г. на Началника на Служба по геодезия, картография и кадастър гр.София, в което е обективирано изменение на данни в кадастралния регистър на недвижимите имоти за поземлен имот с идентификатор 68134.904.2418.</w:t>
        <w:tab/>
        <w:br/>
        <w:tab/>
        <w:t xml:space="preserve">ОСЪЖДА Агенция по геодезия, картография и кадастър, да заплати на „Електроразпределителни мрежи Запад“ ЕАД, [ЕИК], сумата от 470 лв. (четиристотин и седемдесет лева), представляваща направени по делото разноски в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