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№186/03.05.2023 по ч. нак. д. №303/2023 на ВКС, НК, I н.о., докладвано от съдия Спас Иванчев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186</w:t>
        <w:tab/>
        <w:br/>
        <w:tab/>
        <w:t xml:space="preserve"/>
        <w:tab/>
        <w:br/>
        <w:tab/>
        <w:t xml:space="preserve"> гр. София, 27.04.2023 г.</w:t>
        <w:tab/>
        <w:br/>
        <w:tab/>
        <w:t xml:space="preserve"/>
        <w:tab/>
        <w:br/>
        <w:tab/>
        <w:t xml:space="preserve">ВЪРХОВЕН КАСАЦИОНЕН СЪД в закрито заседание на двадесет и седми април през две хиляди двадесет и трета година в следния състав: Председател:Румен Петров</w:t>
        <w:tab/>
        <w:br/>
        <w:tab/>
        <w:t xml:space="preserve"/>
        <w:tab/>
        <w:br/>
        <w:tab/>
        <w:t xml:space="preserve"> Членове: Спас Иванчев</w:t>
        <w:tab/>
        <w:br/>
        <w:tab/>
        <w:t xml:space="preserve"/>
        <w:tab/>
        <w:br/>
        <w:tab/>
        <w:t xml:space="preserve"> Елена Каракашева</w:t>
        <w:tab/>
        <w:br/>
        <w:tab/>
        <w:t xml:space="preserve"/>
        <w:tab/>
        <w:br/>
        <w:tab/>
        <w:t xml:space="preserve">като разгледа докладваното от Спас Иванчев Касационно частно наказателно дело № 20238003200303 по описа за 2023 година</w:t>
        <w:tab/>
        <w:br/>
        <w:tab/>
        <w:t xml:space="preserve"/>
        <w:tab/>
        <w:br/>
        <w:tab/>
        <w:t xml:space="preserve">Производството е с правно основание чл. 43, т.3 от НПК. Образувано е съдебно производство – НОХД № 70/2023г., по описа на Свищовски районен съд, по внесен обвинителен акт на РП – Търговище срещу П. Й. П. за деяние по чл.131, ал.2, т.4, вр. чл.130, ал.2 от НК. Делото е прекратено с определение № 40/03.04.2023г., като е посочено като основание наличие на отвод на съдиите по щат. Становището на прокурора от ВКП е, че са налице изискванията на чл.43, т.3 от НПК, тъй като четиримата съдии са се отвели от разглеждане на делото по смисъл на чл.29, ал.2 от НПК.</w:t>
        <w:tab/>
        <w:br/>
        <w:tab/>
        <w:t xml:space="preserve"/>
        <w:tab/>
        <w:br/>
        <w:tab/>
        <w:t xml:space="preserve">Съставът на ВКС счете, че при така установените обстоятелства следва да се произнесе по реда на чл.43, т.3 от НПК, тъй като съдиите по щат са се отвели от разглеждане на делото. Това вече е сторено преди произнасянето на ВКС, трето наказателно отделение, по нчд № 190/2023г., което обстоятелство не е било съобразено.</w:t>
        <w:tab/>
        <w:br/>
        <w:tab/>
        <w:t xml:space="preserve"/>
        <w:tab/>
        <w:br/>
        <w:tab/>
        <w:t xml:space="preserve">Делото следва да се разгледа от друг съд в района на Великотърновски окръжен съд. Такъв е Великотърновския районен съд, в какъвто смисъл намери, че следва да се произнесе касационният състав.</w:t>
        <w:tab/>
        <w:br/>
        <w:tab/>
        <w:t xml:space="preserve"/>
        <w:tab/>
        <w:br/>
        <w:tab/>
        <w:t xml:space="preserve">Водим от горното и на основание чл. 43, т.3 от НПК, ВКС, I НО, ОПРЕДЕЛИ:</w:t>
        <w:tab/>
        <w:br/>
        <w:tab/>
        <w:t xml:space="preserve"/>
        <w:tab/>
        <w:br/>
        <w:tab/>
        <w:t xml:space="preserve">ИЗПРАЩА НОХД № 70/2023г.,(прекратено съдебно производство) по описа на Свищовски районен съд, образувано по внесен обвинителен акт на РП – Търговище срещу П. Й. П. за деяние по чл.131, ал.2, т.4, вр. чл.130, ал.2 от НК, да се разгледа от Великотърновски районен съд. КОПИЕ от определението да се изпрати на РС-Свищов за сведение.</w:t>
        <w:tab/>
        <w:br/>
        <w:tab/>
        <w:t xml:space="preserve"/>
        <w:tab/>
        <w:br/>
        <w:tab/>
        <w:t xml:space="preserve"> Определението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