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№10228/26.10.2023 по адм. д. №10262/2023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10228 София, 26.10.2023 г. В ИМЕТО НА НАРОДА</w:t>
        <w:tab/>
        <w:br/>
        <w:tab/>
        <w:t xml:space="preserve">Върховният административен съд на Република България - Четвърто отделение, в съдебно заседание на двадесет и пети октомври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изслуша докладваното от съдията Светослав Славов по административно дело № 10262/2023 г.</w:t>
        <w:tab/>
        <w:br/>
        <w:tab/>
        <w:t xml:space="preserve">Производството е по реда на чл. 58, ал. 3 от Изборния кодекс /ИК/.</w:t>
        <w:tab/>
        <w:br/>
        <w:tab/>
        <w:t xml:space="preserve">Образувано е по жалба, подадена от Коалиция „ ЛЕВИЦАТА“, чрез представляващия коалицията В. Жаблянов, срещу Решение № 2724 - МИ от 20.10.2023 год. на Централната избирателна комисия (ЦИК). С жалбата са релевирани доводи за нищожност на обжалваното решение с което е обявена нищожността на Решение №6-МИ от 11.09.2023 год. на Общинска избирателна комисия – Перник относно определяне номерата на изборните райони в община Перник за произвеждане на изборите за общински съветници и за кметове на 29 октомври 2023 год. от Изборния кодекс и Решение №1968 – МИ от 08.08.2023 год. на ЦИК, в частта 3.16 – Бела вода – едномандатен избирателен район – 143255871; 3.17 Изток - едномандатен избирателен район – 143255871, 3.18 Калкас - едномандатен избирателен район – 143255871, 3.19 Църква едномандатен избирателен район – 143255871. Решение № 39-МИ от 17.09.2023 г. на Общинска избирателна комисия – Перник, относно регистрация на кандидатите за кметове на кметства в община Перник, издигнати от коалиция „ЛЕВИЦАТА!“ за участие в изборите за общински съветници и за кметове на 29 октомври 2023 г. РЕГИСТРИРА коалиция „ЛЕВИЦАТА!“ за участие в изборите за кмет на кметство, в частта: Изток, Църква на 29 октомври 2023 г. и Решение № 64-МИ от 22.09.2023 г. на Общинска избирателна комисия – Перник, относно регистрация на кандидатите за кметове на кметства в община Перник, издигнати от коалиция „ЛЕВИЦАТА!“ за участие в изборите за общински съветници и за кметове на 29 октомври 2023 г. РЕГИСТРИРА предложените от коалиция „ЛЕВИЦАТА!“ кандидати за кметове на кметства в община Перник за участие в изборите за общински съветници и за кметове на 29 октомври 2023 г., в частта: Е. ТОДОРОВА, като кандидат ЗЗД КМЕТ НА КМЕТСТВО ЦЪРКВА, община Перник.</w:t>
        <w:tab/>
        <w:br/>
        <w:tab/>
        <w:t xml:space="preserve">Наведени са доводи за неправилност на обжалваното Решение № 2724 - МИ от 20.10.2023 год. на Централната избирателна комисия, поради нарушение на материалния закон и необоснованост, като моли съда да го отмени.</w:t>
        <w:tab/>
        <w:br/>
        <w:tab/>
        <w:t xml:space="preserve">Срещу същото решение, с протоколно определение от 25.10.2023 год., на основание чл. 213 от Граждански процесуален кодекс във връзка с чл. 144 от Административнопроцесуалния кодекс са присъединени адм. дело № 10264/2023 год. на Върховния административен съд, образувано по жалба на Политическа партия „ГЕРБ“, подадена от упълномощения представител Е. Костадинов срещу Решение № 6-МИ от 11.09.2023 год. на Общинска избирателна комисия – Перник относно определяне номерата на изборните райони в община Перник за произвеждане на изборите за общински съветници и за кметове на 29 октомври 2023 год. от Изборния кодекс, Решение № 41-МИ от 17.09.2023 г. на Общинска избирателна комисия – Перник, относно регистрация на ПП „ГЕРБ“ в изборите за общински съветници и за кметове на 29 октомври 2023 г. в община Перник, РЕГИСТРИРА И ОБЯВЯВА ПП „ГЕРБ“ за участие в изборите на 29 октомври 2023 г. за кмет на кметство, в частта: Бела вода, Калкас, Църква, Изток на 29 октомври 2023 г. и в частта срещу Решение № 80-МИ от 25.09.2023 г. на Общинска избирателна комисия – Перник, относно регистрация на кандидатите за кметове на кметства в община Перник, издигнати от ПП „ГЕРБ“ за участие в изборите за общински съветници и за кметове на 29 октомври 2023 г. РЕГИСТРИРА предложените от ПП „ГЕРБ“ кандидати за кметове на кметства в община Перник за участие в изборите за общински съветници и за кметове на 29 октомври 2023 г., в частта: М. ДАВИТКОВА, като кандидат за КМЕТ НА КМЕТСТВО БЕЛА ВОДА, община Перник, Б. ХРИСТОВ, като кандидат за КМЕТ НА КМЕТСТВО ИЗТОК, община Перник, Н. ПАВЛОВА, като кандидат за КМЕТ НА КМЕТСТВО КАЛКАС, община Перник и Б. ВЕЛИНОВ, като кандидат за КМЕТ НА КМЕТСТВО ЦЪРКВА, община Перник.</w:t>
        <w:tab/>
        <w:br/>
        <w:tab/>
        <w:t xml:space="preserve">Образуваното адм. №10265/2023 год. на Върховния административен съд е по подадената жалба от Б. Христов от гр. Перник частта срещу решение №6-МИ от 19.09.2023г., решение №41-МИ от 17.09.2023г. и решение №80-МИ от 25.09.2023г. на ОИК – Перник.</w:t>
        <w:tab/>
        <w:br/>
        <w:tab/>
        <w:t xml:space="preserve">Жалбоподателите излагат съображение за нищожност на оспореното решение, както и доводи за допуснати нарушения на материалния закон и необоснованост.</w:t>
        <w:tab/>
        <w:br/>
        <w:tab/>
        <w:t xml:space="preserve">Жалбоподателя - Коалиция „ЛЕВИЦАТА“, редовно призован не се явява представител.</w:t>
        <w:tab/>
        <w:br/>
        <w:tab/>
        <w:t xml:space="preserve">Жалбоподателя - Б. Христов, редовно призован, явява се лично и чрез процесуалния си представител адв. Б. Методиева от Адвокатска колегия – Перник, която заявява становище с което поддържа подадената жалба и по наведените доводи моли съда да отмени обжалваното решение на Централната избирателна комисия.</w:t>
        <w:tab/>
        <w:br/>
        <w:tab/>
        <w:t xml:space="preserve">Жалбоподателя - Политическа партия „ГЕРБ“, редовно призован, явява се упълномощен процесуален представител адв. Б. Методиева от Адвокатска колегия – Перник, заявява становище с което поддържа подадената жалба и по наведените доводи моли съда да отмени обжалваното решение на Централната избирателна комисия.</w:t>
        <w:tab/>
        <w:br/>
        <w:tab/>
        <w:t xml:space="preserve">Ответникът - Централна избирателна комисия, редовно призован, явява са упълномощения представител Р. Матева, която в съдебно заседание излага подробни съображения за неоснователност на жалбите.</w:t>
        <w:tab/>
        <w:br/>
        <w:tab/>
        <w:t xml:space="preserve">Върховният административен съд, четвърто отделение, като взе предвид данните по преписката, доводите в жалбата и мотивите на обжалваното решение, преценява следното:</w:t>
        <w:tab/>
        <w:br/>
        <w:tab/>
        <w:t xml:space="preserve">Жалбите са допустими, като подадени от надлежни страни и в законоустановения тридневен срок по чл. 58, ал. 1 от ИК от обявяване на решението по реда на чл. 57, ал. 2 от ИК. Разгледани по същество жалбите са неоснователна по следните съображения:</w:t>
        <w:tab/>
        <w:br/>
        <w:tab/>
        <w:t xml:space="preserve">С решение № 6-МИ от 11.09.2023 г. ОИК – Перник, в изпълнение на задължението си по чл. 87, ал. 1 т. 3 от ИК е определила номерата на изборните райони в община Перник за произвеждане на изборите за общински съветници и за кметове на 29 октомври 2023 г., като е определила един и същи номер – 143255871 за Изток, Бела вода, Калкас и Църква.</w:t>
        <w:tab/>
        <w:br/>
        <w:tab/>
        <w:t xml:space="preserve">С решението Централната избирателна комисия е приела, че при приемането на цитираното решение, Общинска избирателна комисия – Перник е нарушила изискването на изречение второ от т. 3 на чл. 87, ал. 1 ИК, съгласно което „при номерирането им общинската избирателна комисия се съобразява с Единния класификатор на административно-териториалните и териториалните единици /ЕКАТЕ/ в страната“. При извършена служебна справка от ЦИК в публичния регистър ЕКАТЕ се установено, че не съществуват административно-териториални единици Изток, Бела вода, Калкас и Църква.</w:t>
        <w:tab/>
        <w:br/>
        <w:tab/>
        <w:t xml:space="preserve">На следващо място за да обоснове незаконосъобразността на Решение № 6-МИ от 11.09.2023 год. на Общинска избирателна комисия – Перник, Централната избирателна комисия се позовала на писмо вх. № МИ-23-16/1/13.09.2023 г. на Националния статистически институт в което е приложен списък на кметствата в Република България, които към деня на обнародване на указа на президента на републиката за насрочване на избори за общински съветници и за кметове на 29.10.2023 г. отговарят на изискванията на чл. 14 от Закона за административно-териториалното устройство на Република България /ЗАТУРБ/ и в тях следва да се произведат избори за кметове на кметства едновременно с изборите за общински съветници и за кметове, който е публикуван на интернет страницата на ЦИК в раздел „МЕСТНИ ИЗБОРИ 2023“, подраздел „За избирателите“. В този списък не са вписани кметства Изток, Бела вода, Калкас и Църква в община Перник.</w:t>
        <w:tab/>
        <w:br/>
        <w:tab/>
        <w:t xml:space="preserve">При така установената фактическа обстановка, настоящият състав стигна до следните правни изводи:</w:t>
        <w:tab/>
        <w:br/>
        <w:tab/>
        <w:t xml:space="preserve">Правомощията на Общинската избирателна комисия са изрично и изчерпателно уредени в разпоредбата на чл. 87 от ИК, като в ал. 1, т. 3 е регламентирано правомощието да определя и обявява номерата на изборните райони в общината. Изискването при номерирането им общинската избирателна комисия е да се съобразява с Единния класификатор на административно-териториалните и териториалните единици в страната.</w:t>
        <w:tab/>
        <w:br/>
        <w:tab/>
        <w:t xml:space="preserve">Съгласно 67 от ПЗР на ЗИДЗАТУРБ (в сила от 21.05.2021 г.) населените места, които към деня на обнародването на указа на президента на републиката за насрочване на общи избори за общински съветници и за кметове отговарят на изискването на чл. 14 от Закона за административно-териториалното устройство на Република България, придобиват статут на кметство и в тях се произвеждат избори за кметове на кметства едновременно с произвеждането на избори за общински съветници и за кметове.</w:t>
        <w:tab/>
        <w:br/>
        <w:tab/>
        <w:t xml:space="preserve">В случая, след като Изток, Бела вода, Калкас и Църква не са отделни населени места – села, респективно не придобиват статут на кметства съгласно чл. 14 от ЗАТУРБ към датата на обнародване на указа на президента на Република България за насрочване на изборите за общински съветници и кметове на 29.10.2023 г., Общинската избирателна комисия – Перник, в частта, с която са определени номера на изборни райони за Изток, Бела вода, Калкас и Църква е приела решение с невъзможен предмет, постановено в противоречие с материалния закон и с целта на закона – произвеждане на законосъобразни избори.</w:t>
        <w:tab/>
        <w:br/>
        <w:tab/>
        <w:t xml:space="preserve">Настоящият състав преценява като неоснователни доводите за допуснати нарушения от Централната избирателна комисия във връзка с преценката за законосъобразността на Решение №6-МИ от 11.09.2023 год. на Общинска избирателна комисия – Перник в оспорената му част. Решението на Централната избирателна комисия е взето от компетентен орган, според разписаното й правомощие в чл. 57, ал. 1, т. 1 и т. 2 от ИК и при спазване на изискването на чл. 53, видно от приложения протокол № 436 на проведеното й заседание на 20.10.2023 г. Взето е при изискуемия кворум и след проведени разисквания и гласуване, в съответната писмена форма като са изложени правни и фактически основания за постановяването му.</w:t>
        <w:tab/>
        <w:br/>
        <w:tab/>
        <w:t xml:space="preserve">По съществото на спора в хипотезите на чл. 87, ал.1, т. 3 от ИК, Общинската избирателна комисия – Перник действително не е била компетентна да приеме решение с което е определила един и същи номер – 143255871 за Изток, Бела вода, Калкас и Църква, които не отговарят на изискванията на чл. 14 от ЗАТУРБ и за тях не следва да се произведат избори за кметове на кметства едновременно с изборите за общински съветници.</w:t>
        <w:tab/>
        <w:br/>
        <w:tab/>
        <w:t xml:space="preserve">По отношение на установената от Централната избирателна комисия незаконосъобразност на Решение № 6-МИ от 11.09.2023 год. на Общинска избирателна комисия – Перник в оспорената му част, правилно е преценено като нищожно поради липсата на компетентност.</w:t>
        <w:tab/>
        <w:br/>
        <w:tab/>
        <w:t xml:space="preserve">С оглед на тези съображения, настоящият съдебен състав счете, че обжалваното решение срещу Решение № 2724 - МИ от 20.10.2023 год. на Централната избирателна комисия, с което е прогласена нищожност на Решение № 6-МИ от 11.09.2023 г. на Общинска избирателна комисия – Перник, относно определяне номерата на изборните райони в община Перник за произвеждане изборите за общински съветници и за кметове на 29 октомври 2023 г. на основание чл. 87, ал. 1, т. 3 от Изборния кодекс и Решение №1968-МИ от 08.08.2023 г. на ЦИК, в частта: 3.16. - Бела вода - едномандатен избирателен район – 143255871, 3.17. - Изток - едномандатен избирателен район – 143255871, 3.18. - Калкас - едномандатен избирателен район – 143255871, 3.19. - Църква - едномандатен избирателен район – 143255871 е правилно и законосъобразно. При постановяването му не са допуснати релевираните нарушения, поради което жалбите следва да бъдат отхвърлени.</w:t>
        <w:tab/>
        <w:br/>
        <w:tab/>
        <w:t xml:space="preserve">Воден от горното и на основание чл. 58, ал. 3 от ИК, Върховният административен съд - четвърто отделение</w:t>
        <w:tab/>
        <w:br/>
        <w:tab/>
        <w:t xml:space="preserve">РЕШИ:</w:t>
        <w:tab/>
        <w:br/>
        <w:tab/>
        <w:t xml:space="preserve">ОТХВЪРЛЯ жалбите на Коалиция „ЛЕВИЦАТА“, подадена чрез представляващия коалицията В. Жаблянов, Политическа партия „ГЕРБ“, подадена чрез упълномощения представител Е. Костадинов и жалбата на Б. Христов от гр. Перник, срещу Решение № 2724 - МИ от 20.10.2023 год. на Централната избирателна комисия в обжалваните части.</w:t>
        <w:tab/>
        <w:br/>
        <w:tab/>
        <w:t xml:space="preserve">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