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№2054/25.04.2024 по гр. д. №2813/2023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2054</w:t>
        <w:tab/>
        <w:br/>
        <w:tab/>
        <w:t xml:space="preserve"/>
        <w:tab/>
        <w:br/>
        <w:tab/>
        <w:t xml:space="preserve">София, 24.04.2024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дванадесети март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като разгледа докладваното от съдията Атанасова гр. дело № 2813 по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Г. А. Б., чрез адвокат Ж. Ж., срещу решение № 260502 от 15.03.2023 г. по в. гр. д.№ 5101/2021 г. по описа на Софийски градски съд, Гражданско отделение, ІІ-Г състав в частта потвърждаваща решение от 22.01.2021 г. по гр. д.№ 77506/2018 г. на Софийски районен съд, Гражданско отделение, 157 състав в частта, с която Г. А. Б. е осъден, на основание чл. 109 ЗС, да преустанови противоправното си бездействие, с което пречи на ищцата Л. Н. П. да упражнява собствеността си върху апартамент № ***, находящ се в [населено място], [жк], [жилищен адрес] като извърши ремонт на терасата на собствения си апартамент № ***, находящ се в [населено място], [жк], [жилищен адрес] с цел предотвратяване проникването на атмосферни води към апартамента на ищцата. Твърди се неправилност на решението поради необоснованост на извода на съда, че ответникът е собственик на апартамент № ***, както и на извода, че щетите на ищцата са причинени от проникване на атмосферни води през неремонтирана настилка на терасата на ответника. Сочат се и допуснати процесуални нарушения – на чл. 146, чл. 202, чл. 236, ал. 2 ГПК. Иска се допускане до касационно обжалване на въззивното решение на основание чл. 280, ал. 1, т. 1 и т. 3 ГПК, отмяната му и отхвърляне на предявения иск.</w:t>
        <w:tab/>
        <w:br/>
        <w:tab/>
        <w:t xml:space="preserve"/>
        <w:tab/>
        <w:br/>
        <w:tab/>
        <w:t xml:space="preserve">От името на ищцата Л. Н. П. е депозиран отговор на касационната жалба от адвокат Н. М., в който са развити съображения за липса на основания за допускане на касационно обжалване на въззивното решение и за правилност на същото. </w:t>
        <w:tab/>
        <w:br/>
        <w:tab/>
        <w:t xml:space="preserve"/>
        <w:tab/>
        <w:br/>
        <w:tab/>
        <w:t xml:space="preserve">Върховния касационен съд, състав на Първо гражданско отделение, при извършването на преценка за наличие на основания по чл. 280 ГПК за допускане касационно обжалване на въззивното решение, съобрази следното: </w:t>
        <w:tab/>
        <w:br/>
        <w:tab/>
        <w:t xml:space="preserve"/>
        <w:tab/>
        <w:br/>
        <w:tab/>
        <w:t xml:space="preserve">За да достигне до извод за основателност на предявения иск по чл. 109 ЗС въззивният съд, препращайки към мотивите на първоинстанционния, на основание чл. 272 ГПК, и излагайки и собствени такива, е приел за установено от фактическа страна, че ищцата е собственик на апартамент № ***, находящ се в [населено място], [жк], [жилищен адрес] а ответникът – собственик на апартамент № ***, находящ се в [населено място], [жк], [жилищен адрес]. Възражението за липса на доказателства относно собствеността на ответника върху апартамент № ***е намерено за неоснователно от въззивния съд. Със съставения по делото проект за доклад по чл. 146 ГПК, обявен за окончателен, този факт е бил отделен за безспорен, а ответникът не е имал възражения по него и в цялото първоинстанционно производство не е оспорил собствеността си върху апартамент № ***. Такова възражение е направил едва с въззивната жалба. Въз основа на заключенията на вещите лица (по съдебнотехническата експертиза, изготвена в производство по обезпечаване на доказателства по чл. 207 ГПК, и по съдебнотехническата експертиза, изготвена в исковото производство) е прието за установено, че течът, овлажняването и повредите на покрива на терасата и в апартамента на ищцата са породени от неотстраняването на теч на терасата на разположения над нейното жилище апартамент на ответника, причинен от нарушена връзка на хидроизолацията с барбакана на терасата на ответника, което създава условия за проникване на вода под хидроизолацията, както и капилярна влага по масивния парапет на ответника. Според показанията на свидетелката С., петната в помещенията на апартамента на ищцата се появяват при обилен валеж. По тавана на терасата, в банята и кухнята на апартамент № ***има следи от влажни петна и подкожушена мазила. Ответникът е длъжен да извърши необходимия ремонт на терасата си, за да предотврати проникването на атмосферни води и проникването на влага по капилярен път в апартамента на ищцата. Бездействието му да извърши това се явява нарушава установената в чл. 50 ЗС забрана за създаване на пречки за ползване на съседен имот по-големи от обикновените, а с поддържането на това състояние се препятства пълноценното упражняване на правото на собственост на ищцата върху притежавания от нея жилищен обект.</w:t>
        <w:tab/>
        <w:br/>
        <w:tab/>
        <w:t xml:space="preserve"/>
        <w:tab/>
        <w:br/>
        <w:tab/>
        <w:t xml:space="preserve">В изложението по чл. 284, ал. 3, т. 1 ГПК се иска допускане до касационно обжалване на въззивното решение на основанията по чл. 280, ал.1, т.1 и т.3 ГПК по следните въпроси:</w:t>
        <w:tab/>
        <w:br/>
        <w:tab/>
        <w:t xml:space="preserve"/>
        <w:tab/>
        <w:br/>
        <w:tab/>
        <w:t xml:space="preserve">1. Липсата на възражения на една от страните срещу съставения от съда доклад равнозначно ли е на признание на факти, които в доклада са обявени за безспорни, при положение, че всички заявени от ищеца обстоятелства са оспорени в отговора на исковата молба и в хода на цялото производство по делото и може ли съдът в течение на производството да прецени, че обявени за безспорни обстоятелства се нуждаят от доказване и да промени доклада в тази му част.</w:t>
        <w:tab/>
        <w:br/>
        <w:tab/>
        <w:t xml:space="preserve"/>
        <w:tab/>
        <w:br/>
        <w:tab/>
        <w:t xml:space="preserve">2. Следва ли въззивният съд, при оплакване от въззивния жалбоподател за допуснати от първоинстанционния съд процесуални нарушения във връзка с приложението на чл. 146, ал.1, т.3, т.4 и т.5 от ГПК, да даде собствени указания на страните за представяне на относими по делото доказателства, които са от съществено значение за изхода на правния спор.</w:t>
        <w:tab/>
        <w:br/>
        <w:tab/>
        <w:t xml:space="preserve"/>
        <w:tab/>
        <w:br/>
        <w:tab/>
        <w:t xml:space="preserve">3. Длъжен ли е съдът, включително въззивната инстанция, да обоснове решението си, като обсъди всички обстоятелства по делото и доводи на страните, и да посочи кои релевантни за спорното право факти счита за неустановени и кои намира за недоказани, както и да изложи точни, ясни, логични и убедителни мотиви.</w:t>
        <w:tab/>
        <w:br/>
        <w:tab/>
        <w:t xml:space="preserve"/>
        <w:tab/>
        <w:br/>
        <w:tab/>
        <w:t xml:space="preserve">Твърди се, че въпросите са разрешени в противоречие с практиката на ВКС: първи въпрос – в противоречие с решение № 60114 от 28.10.2021 г. по търг. д.№ 1751/2020 г. на ВКС, ІІ т. о., втори въпрос – в противоречие с Тълкувателно решение № 1 от 09.12.2013 г. по т. д.№ 1/2013 г. на ВКС, ОСГТК, трети въпрос – в противоречие с ППВС № 1/1953 г., ППВС № 7/1965 г. и ППВС № 1/1985 г., т.19 от Тълкувателно решение № 1 от 04.01.2001 г. на ВКС, ОСГК, Решение № 554 от 08.02.2012 г. по гр. д.№ 1163/2010 г. на ВКС, ІV г. о., решение № 157 от 08.11.2011 г. по търг. д.№ 823/2010 г. на ВКС, ІV г. о. </w:t>
        <w:tab/>
        <w:br/>
        <w:tab/>
        <w:t xml:space="preserve"/>
        <w:tab/>
        <w:br/>
        <w:tab/>
        <w:t xml:space="preserve">Не е налице поддържаното основание за допускане на касационно обжалване по чл. 280, ал.1, т.1 ГПК по първите два въпроса от изложението. Същите не са разрешени в противоречие с практиката на ВКС, на която се позовава касаторът. В т.2 от Тълкувателно решение № 1 от 09.12.2013 г. по тълк. д.№ 1/2013 г. на ВКС, ОСГТК, е прието, че въззивният съд не следи служебно за допуснати от първата инстанция процесуални нарушения при докладване на делото. В случай,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доклада,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доказателства, които са пропуснали да извършат в първата инстанция поради отсъствие, непълнота или неточност на доклада и дадените указания. В Решение № 60114 от 28.10.2021 г. на ВКС по т. д. № 1751/2020 г., II т. о. е прието, че твърдените от ищеца и признати от ответника факти и обстоятелства, които са обявени от първоинстанционния съд в доклада по делото, на основание чл. 146, ал. 1, т. 3 и 4 ГПК, за безспорни и ненуждаещи се от доказване, и по които страните не са спорили в първоинстанционното производство, не подлежат на доказване. Допустимо е впоследствие, в хода на исковото производство и предвид основните начала, регламентирани в чл. 7, чл. 10 и чл. 12 ГПК, съдът да обяви тези факти и обстоятелства за спорни и подлежащи на доказване. В този случай съдът е длъжен изрично и ясно да уведоми страните, като измени доклада по чл. 146, ал. 1, т. 4 ГПК и определи, че съответният факт не е безспорно установен за съда, да разпредели тежестта на доказването му и съответно, ако страната не е посочила доказателства за установяването му, да даде указанията по чл. 146, ал. 2 ГПК. Възможно е въззивният съд да приеме с решението си за спорни определени факти и обстоятелства, ако същите са били надлежно отделени като безспорни и ненуждаещи се от доказване в доклада по делото съгласно чл. 146, ал. 1, т. 3 и 4 ГПК, в следните хипотези: 1. ако първоинстанционният съд е изменил доклада си по чл. 146, ал. 1, т. 4 ГПК и е предоставил възможност на страната, чиято е доказателствената тежест, да представи доказателства за приетия преди това безспорен факт; 2. ако при допуснато нарушение на съдопроизводствените правила от първоинстанционния съд, въззивната инстанция е дала указания до страните относно възможността да предприемат съответните процесуални действия по посочване и представяне на относими за делото доказателства, които са пропуснали да извършат в първоинстанционното производство поради допуснато процесуално нарушение от първоинстанционния съд - липса на изменение на доклада по чл. 146, ал. 1, т. 3 и т. 4 ГПК; 3. ако въззивният съд е направил за пръв път извод за необходимост от установяване на факт, който първоинстанционният съд е приел за безспорен, и е процедирал съгласно разрешението, дадено в т. 2 от Тълкувателно решение № 1/09.12.2013 г. по тълк. д. № 1/2013 г. на ОСГТК на ВКС – дал е указания относно необходимостта за доказване на релевантните факти и е указал на страните да предприемат съответните процесуални действия по посочване и представяне на относими доказателства съобразно доказателствената им тежест.</w:t>
        <w:tab/>
        <w:br/>
        <w:tab/>
        <w:t xml:space="preserve"/>
        <w:tab/>
        <w:br/>
        <w:tab/>
        <w:t xml:space="preserve">В случая фактът, че ищцата е собственик на апартамент № ***, находящ се в [населено място], [жк], блок 70, не е оспорен от ответника нито в отговора на исковата молба, нито в хода на първоинстанционното производство. Първоинстанционния съд е обявил този факт за безспорен и ненуждаещ се от доказване с доклада по чл. 146 ГПК и е разпределил доказателствената тежест по предявения негаторен иск с оглед наведените от страните доводи и възражения. По така изготвения доклад страните не са възразили. При това положение не са налице хипотезите, посочени в т.2 от Тълкувателно решение № 1 от 09.12.2013 г. по тълк. д.№ 1/2013 г. на ВКС, ОСГТК, и решение № 60114 от 28.10.2021 г. по търг. д.№ 1751/2020 г. на ВКС, ІІ т. о., при които въззивния съд дължи указания относно необходимостта от доказване на релевантни факти и от предприемане на съответните процесуални действия по посочване и представяне на относими доказателства съобразно доказателствената им тежест.</w:t>
        <w:tab/>
        <w:br/>
        <w:tab/>
        <w:t xml:space="preserve"/>
        <w:tab/>
        <w:br/>
        <w:tab/>
        <w:t xml:space="preserve">Третият въпрос от изложението също не предпоставя допускане на касационно обжалване на въззивното решение. Процесуалноправният въпрос за необходимостта въззивният съд да обсъди всички събрани по делото доказателства по повод оплакванията в жалбата не обосновава допускане на касационно обжалване. Въззивният съд е препратил по реда на чл.272 ГПК към мотивите на първоинстанционния съд, съдържащи детайлно обсъждане на събраните по делото доказателства и констатации за установените въз основа на тях релевантни за спора факти и обстоятелства. Макар да не е описал подробно събраните по делото доказателства, при постановяване на решението си въззивният съд не само е препратил към мотивите на първата инстанция, но е изложил и лаконични свои мотиви в същия смисъл. Ето защо въззивното решение не противоречи на посочената практика на ВКС. Обсъдени са съществените факти, които са обусловили крайния извод за основателност на предявения негаторен иск.</w:t>
        <w:tab/>
        <w:br/>
        <w:tab/>
        <w:t xml:space="preserve"/>
        <w:tab/>
        <w:br/>
        <w:tab/>
        <w:t xml:space="preserve">При този изход на делото касаторът Г. А. Б. следва да бъде осъден, на основание чл. 78, ал. 1 ГПК, да заплати на Л. Н. П. сумата 1200 лв. разноски за настоящата инстанция, представляващи разходи за адвокатско възнаграждение за изготвяне на отговор на касационната жалба.</w:t>
        <w:tab/>
        <w:br/>
        <w:tab/>
        <w:t xml:space="preserve"/>
        <w:tab/>
        <w:br/>
        <w:tab/>
        <w:t xml:space="preserve">Воден от горното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260502 от 15.03.2023 г. по в. гр. д.№ 5101/2021 г. по описа на Софийски градски съд, Гражданско отделение, ІІ-Г състав в частта потвърждаваща решение от 22.01.2021 г. по гр. д.№ 77506/2018 г. на Софийски районен съд, Гражданско отделение, 157 състав в частта, с която Г. А. Б. е осъден, на основание чл. 109 ЗС, да преустанови противоправното си бездействие, с което пречи на ищцата Л. Н. П. да упражнява собствеността си върху апартамент № ***, находящ се в [населено място], [жк], [жилищен адрес] като извърши ремонт на терасата на собствения си апартамент № ***, находящ се в [населено място], [жк], [жилищен адрес] с цел предотвратяване проникването на атмосферни води и на влага по капилярен път към апартамента на ищцата.</w:t>
        <w:tab/>
        <w:br/>
        <w:tab/>
        <w:t xml:space="preserve"/>
        <w:tab/>
        <w:br/>
        <w:tab/>
        <w:t xml:space="preserve">ОСЪЖДА Г. А. Б., на основание чл. 78, ал. 1 ГПК, да заплати на Л. Н. П. сумата 1200 лв. разноски за настоящата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