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№2328/14.05.2024 по гр. д. №2846/2023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2328</w:t>
        <w:tab/>
        <w:br/>
        <w:tab/>
        <w:t xml:space="preserve"/>
        <w:tab/>
        <w:br/>
        <w:tab/>
        <w:t xml:space="preserve"> гр.София, 14.05.2024 г. </w:t>
        <w:tab/>
        <w:br/>
        <w:tab/>
        <w:t xml:space="preserve"/>
        <w:tab/>
        <w:br/>
        <w:tab/>
        <w:t xml:space="preserve">Върховният касационен съд на Република България, </w:t>
        <w:tab/>
        <w:br/>
        <w:tab/>
        <w:t xml:space="preserve"/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/>
        <w:tab/>
        <w:br/>
        <w:tab/>
        <w:t xml:space="preserve">тринадесети май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ПРЕДСЕДАТЕЛ:Василка Илиева</w:t>
        <w:tab/>
        <w:br/>
        <w:tab/>
        <w:t xml:space="preserve"/>
        <w:tab/>
        <w:br/>
        <w:tab/>
        <w:t xml:space="preserve"> ЧЛЕНОВЕ: Борис Р. Илиев</w:t>
        <w:tab/>
        <w:br/>
        <w:tab/>
        <w:t xml:space="preserve"/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разгледа докладваното от Борис Илиев гр. д.№ 2846/ 2023 г.</w:t>
        <w:tab/>
        <w:br/>
        <w:tab/>
        <w:t xml:space="preserve"/>
        <w:tab/>
        <w:br/>
        <w:tab/>
        <w:t xml:space="preserve">за да постанови определението, взе предвид следното:</w:t>
        <w:tab/>
        <w:br/>
        <w:tab/>
        <w:t xml:space="preserve"/>
        <w:tab/>
        <w:br/>
        <w:tab/>
        <w:t xml:space="preserve">Делото е образувано по касационна жалба на Б. Д. П. с искане за допускане на касационно обжалване на въззивно решение на Търговищки окръжен съд № 31 от 29.03.2023 г. по гр. д.№ 40/ 2023 г.</w:t>
        <w:tab/>
        <w:br/>
        <w:tab/>
        <w:t xml:space="preserve"/>
        <w:tab/>
        <w:br/>
        <w:tab/>
        <w:t xml:space="preserve">С постановено по него определение № 819/ 26.02.2024 г. обжалваният акт не е допуснат до касационен контрол. В определението е посочено, че не подлежи на обжалване.</w:t>
        <w:tab/>
        <w:br/>
        <w:tab/>
        <w:t xml:space="preserve"/>
        <w:tab/>
        <w:br/>
        <w:tab/>
        <w:t xml:space="preserve">Въпреки това Б. Д. П. е подал „касационна искова молба“ вх.№ 7018/ 23.04.2024 г, в която се съдържа искане за отмяна на определение № 819/ 26.02.2024 г. по гр. д.№ 2846/ 2023 г., Върховен касационен съд, ІV гражданско отделение.</w:t>
        <w:tab/>
        <w:br/>
        <w:tab/>
        <w:t xml:space="preserve"/>
        <w:tab/>
        <w:br/>
        <w:tab/>
        <w:t xml:space="preserve">Така подадената „касационна искова молба“ по естеството си представлява жалба срещу определение, с което по реда на чл.288 ГПК състав на Върховния касационен съд не е допуснал касационно обжалване на въззивно решение по гражданско дело. Жалбата е недопустима. Съгласно чл.274 ал.2 ГПК на обжалване пред друг състав на Върховния касационен съд подлежат само тези определения на състави на Върховния касационен съд, които преграждат по-нататъшното развитие на делото или възможността за обжалването им е изрично предвидена в закона. По отношение на определение № 819/ 26.02.2024 г. не е налице нито една от тези предпоставки – законът не е предвидил възможност за обжалването му и то не е преграждащо, защото има за последица влизане на въззивното решение в сила /чл.296 т.3 ГПК/. Влязлото в сила решение не подлежи на редовен инстанционен контрол /по реда на обжалването/, на такъв контрол съответно не подлежи и определението, с което това решение не е допуснато до касационно обжалване. Затова подадената жалба е недопустима и следва да бъде върната на подателя й.</w:t>
        <w:tab/>
        <w:br/>
        <w:tab/>
        <w:t xml:space="preserve"/>
        <w:tab/>
        <w:br/>
        <w:tab/>
        <w:t xml:space="preserve">По изложените съображения Върховният касационен съд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ВРЪЩА на Б. Д. П. „касационна искова молба“ вх.№ 7018/ 23.04.2024 г. срещу определение № 819/ 26.02.2024 г. по гр. д.№ 2846/ 2023 г., ВКС, ІV г. о.</w:t>
        <w:tab/>
        <w:br/>
        <w:tab/>
        <w:t xml:space="preserve"/>
        <w:tab/>
        <w:br/>
        <w:tab/>
        <w:t xml:space="preserve">Определението подлежи на обжалване пред друг състав на Върховния касационен съд в едноседмичен срок от връчването му.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