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№2903/29.03.2022 по адм. д. №12878/2020 на ВАС, III о., докладвано от председателя Искра Александрова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2903 София, 29.03.2022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ПРЕДСЕДАТЕЛ:ИСКРА АЛЕКСАНДРОВА ЧЛЕНОВЕ:РУМЯНА ЛИЛОВАЛЮБКА ПЕТРОВА при секретар и с участието на прокурора изслуша докладваното от председателяИСКРА АЛЕКСАНДРОВА по адм. дело № 12878/2020</w:t>
        <w:tab/>
        <w:br/>
        <w:tab/>
        <w:t xml:space="preserve">Производството е по реда на чл. 248 от Гражданския процесуален кодекс (ГПК), във връзка с чл. 144 от Административнопроцесуалния кодекс (АПК).</w:t>
        <w:tab/>
        <w:br/>
        <w:tab/>
        <w:t xml:space="preserve">Образувано е по молба с правно основание чл. 248, ал. 1 ГПК, подадена от „ИРЕКС“ ЕООД с [ЕИК] и със седалище в София,[жк], [жилищен адрес], чрез упълномощен представител адв. А. Коларов, с която е направено искане за допълване на Решение № 11846 от 22.11.2021 г., постановено по адм. дело № 12878 по описа на Върховния административен съд за 2020 г., в частта за разноските. В молбата се твърди, че въпреки своевременно направените от страна на дружеството искания за присъждане на направените от него разноски в първоинстанционното и касационното производство, няма произнасяне от страна на Върховния административен съд по тях. Иска се присъждането им, така както са претендирани.</w:t>
        <w:tab/>
        <w:br/>
        <w:tab/>
        <w:t xml:space="preserve">Ответникът – Община Белица със седалище в гр. Белица, [улица], чрез упълномощен представител адв. А. Черногорски, оспорва молбата по чл. 248, ал. 1 ГПК, като неоснователна. Счита претендираните суми за разноски в производствата пред Административния съд София-град и пред Върховния административен съд за прекомерни. Твърди, че по делото не са налице достатъчно доказателства, от които да е видно реалното извършване от страна на искателя и касационен жалбоподател на плащане за адвокатско възнаграждение по договорите за правна защита и съдействие, представени пред двете съдебни инстанции. Иска оставянето на молбата без уважение.</w:t>
        <w:tab/>
        <w:br/>
        <w:tab/>
        <w:t xml:space="preserve">Върховният административен съд, състав на трето отделение, приема молбата за допълване на Решение № 11846/22.11.2021 г., постановено по адм. дело № 12878/2020 г. по описа на Върховния административен съд в частта му за разноските за процесуално допустима, като подадена в срока по чл. 248, ал. 1 ГПК, и от надлежна страна. Разгледана по същество, молбата е неоснователна.</w:t>
        <w:tab/>
        <w:br/>
        <w:tab/>
        <w:t xml:space="preserve">С решението, чието допълване се иска, е отменено Решение № 4865 от 15.09.2020 г., постановено по адм. дело № 6960 по описа на Административния съд София-град за 2019 г. и делото е върнато на същия съд за ново разглеждане.</w:t>
        <w:tab/>
        <w:br/>
        <w:tab/>
        <w:t xml:space="preserve">Съдебният състав действително не се е произнесъл по претендираните от касационния жалбоподател разноски. Това обаче не се дължи на пропуск от страна на съда, а е в изпълнение на закона. Съгласно разпоредбата на чл. 226, ал. 3 АПК, при връщане на делото за ново разглеждане, първоинстанционният съд се произнася и по разноските за водене на делото във Върховния административен съд. Разпоредбата е императивна и не предвижда изключения. При повторното разглеждане на делото и с оглед изхода от него, Административният съд София-град, действащ като втора първа инстанция, ще следва да се произнесе и по искането за присъждане на разноски за производствата преди това.</w:t>
        <w:tab/>
        <w:br/>
        <w:tab/>
        <w:t xml:space="preserve">По изложените съображения настоящият съдебен състав на касационната инстанция счита, че не е налице правно основание за допълване в частта за разноските на Решение № 11846/22.11.2021 г., постановено по адм. дело № 12878/2020 г. по описа на Върховния административен съд, което налага оставяне без уважение на молбата на „ИРЕКС“ ЕООД за присъждане на исканите разноски.</w:t>
        <w:tab/>
        <w:br/>
        <w:tab/>
        <w:t xml:space="preserve">Мотивиран по горепосочения начин и на основание чл. 248 ГПК, във вр. с чл. 144 АПК, Върховният административен съд, състав на трето отделение, Първа колегия ОПРЕДЕЛИ:</w:t>
        <w:tab/>
        <w:br/>
        <w:tab/>
        <w:t xml:space="preserve">ОСТАВЯ БЕЗ УВАЖЕНИЕ молбата на „ИРЕКС“ ЕООД с [ЕИК] за допълване на Решение № 11846/22.11.2021 г., постановено по адм. дело № 12878/2020 г. по описа на Върховния административен съд, в частта за разноските. Определението не подлежи на обжалване.</w:t>
        <w:tab/>
        <w:br/>
        <w:tab/>
        <w:t xml:space="preserve">Вярно с оригинала, ПРЕДСЕДАТЕЛ:/п/ Искра Александрова</w:t>
        <w:tab/>
        <w:br/>
        <w:tab/>
        <w:t xml:space="preserve">секретар: ЧЛЕНОВЕ:/п/ Румяна Лилова/п/ Любка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