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№11406/10.11.2021 по адм. д. №13429/2020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11406 София, 10.11.2021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октомври в състав: ПРЕДСЕДАТЕЛ:МАРИО ДИМИТРОВ ЧЛЕНОВЕ:СВЕТЛАНА БОРИСОВА АГЛИКА АДАМОВА при секретар Ирена Кръстева и с участието на прокурора Маринела Тотеваизслуша докладваното от съдиятаСВЕТЛАНА БОРИСОВА по адм. дело № 13429/2020</w:t>
        <w:tab/>
        <w:br/>
        <w:tab/>
        <w:t xml:space="preserve">Производството е по чл. 208 и сл. от Административнопроцесуалния кодекс/АПК.</w:t>
        <w:tab/>
        <w:br/>
        <w:tab/>
        <w:t xml:space="preserve">Образувано е по касационна жалба от кмета на община Камено против решение № 1266/07.10.2020 г. по адм. д. № 715/2020 г. на Административен съд - Бургас. В жалбата излага доводи за неправилност на решението поради нарушение на материалния закон и необоснованост. Оспорва извода на съда, че процесният обект не представлява язовир по смисъла на закона. Твърди, че административният орган е допуснал нарушение на процедурата по чл. 19а и чл. 19б от ЗВ. Моли решението да бъде отменено. Претендира разноски по делото.</w:t>
        <w:tab/>
        <w:br/>
        <w:tab/>
        <w:t xml:space="preserve">Ответникът - Областен управител на област Бургас, редовно призован, не се явява и не се представлява. В писмено становище по делото, представено от старши юрисконсулт Н. Минкова, оспорва касационната жалба и претендира юрисконсултско възнаграждение.</w:t>
        <w:tab/>
        <w:br/>
        <w:tab/>
        <w:t xml:space="preserve">Ответникът - Държавно предприятие „Управление и стопанисване на язовири“ - София, редовно призовано, не се представлява.</w:t>
        <w:tab/>
        <w:br/>
        <w:tab/>
        <w:t xml:space="preserve">Ответникът - Министър на икономиката, редовно призован,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Очевидно е, че предложеният за дарение ПИ № 000009 представлява част от въпросния язовир. Предвидената в чл. 19а и сл. от ЗВ възможност е за безвъзмездно прехвърляне на държавата на правото на собственост върху язовир – публична общинска собственост, т. е., върху цялата водностопанска система, включваща изчерпателно изброените в §1, т. 94 от ДР на ЗВ 5 елемента. Правилно административният съд е приел, че предложеният обект не е язовир, респективно, че заповедта е издадена при наличие на предвиденото в чл. 19б, ал. 5, т. 1 ЗВ материално-правно основание. По изложените в съдебното решение съображения за инструктивен характер на срока по чл. 19б, ал. 1 ЗВ е неоснователно възражението за допуснато съществено нарушение на административно - производствените правила при издаването на заповедта.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 и е процесуално допустима.</w:t>
        <w:tab/>
        <w:br/>
        <w:tab/>
        <w:t xml:space="preserve">Производството пред Административен съд - Бургас е образувано по жалба на кмета на община Камено против Заповед № РД-09-42/09.03.2020 г. на Областен управител на област Бургас, с която на основание чл. 19б, ал. 5, т. 1 от ЗВ е отказано приемането на дарение, предложено от Община Камено на язовир „Чанаджика 3“, находящ се в поземлен имот № 000009 по КВС на с. Трояново с площ от 28,451 дка, актуван с Акт за публична общинска собственост (АПОС) № 269/02.11.2006 г. на Община Камено. Съдът е отхвърлил жалбата.</w:t>
        <w:tab/>
        <w:br/>
        <w:tab/>
        <w:t xml:space="preserve">Позовал се е на заключението на вещото лице, от което е видно, че съществуващия на място язовир е разположен в 10 поземлени имота - № 000009, № 000013, № 000015, № 000006, № 000298, № 012014, № 013001, № 067052, № 067051 и № 011033 всички по КВС, а не само в предлагания за дарение имот № 000009 по КВС. Съдът е съобразил, че в имот № 000009 по КВС попада само част от водния обем, докато останалата част от водния обем, язовирната стена, преливника попадат в няколко съседни имота. С оглед на това и предвид обстоятелството, че в заявлението на Кмета на Община Камено се предлага за безвъзмездно дарение само поземлен имот № 000009 по КВС, съдът е мотивирал извод, че предложеният за дарение обект не съставлява язовир. Изрично съдът е посочил, че няма пречка да се направи повторно предложение за дарение, стига същото да е по отношение на цялата водостопанска система.</w:t>
        <w:tab/>
        <w:br/>
        <w:tab/>
        <w:t xml:space="preserve">Решението е правилно. Административният съд е изложил обосновани мотиви, съобразени с приложимия материален закон.</w:t>
        <w:tab/>
        <w:br/>
        <w:tab/>
        <w:t xml:space="preserve">От фактическа страна по делото е установено, че в периода 2017 г. – 2019 г. служители от Главна дирекция „Надзор на язовирните стени и съоръженията към тях“ при Държавна агенция метрологичен и технически надзор са извършвали проверки на техническото и експлоатационно състояние на язовир „Чанаджика 3“, находящ се в поземлен имот № 000009 по КВС на с. Трояново с площ от 28,451 дка, актуван с АПОС № 269/02.11.2006 г. на Община Камено. Видно от Констативен протокол № 06-01-219/27.10.2017 г. и Констативен протокол № 06-01-49/31.05.2018 г., изготвени при извършените проверки, е било констатирано, че язовирът е завирен до кота преливен ръб; короната е обрасла с висока тревна растителност; водния откос е с висока тревна растителност и единични храсти; въздушния откос е с висока тревна растителност; преливника е неизправен – нарушена цялост на бетоновите панели по дъното на преливника, нарушения по крилните стени и компрометирана облицовка; бързооток с конструктивни нарушения по дъното и стените на отводняващия канал, изравяния на трасето; няма достъп до основния изпускател. Във връзка с дадени задължителни предписания и извършени в тяхно изпълнение дейности, от Констативен протокол № 06-01-107/21.08.2019 г. се установява, че техническото състояние на язовира е значително подобрено.</w:t>
        <w:tab/>
        <w:br/>
        <w:tab/>
        <w:t xml:space="preserve">С решение по т. 23 от Протокол № 39/26.07.2018 г. на Общински съвет Камено е дадено съгласие за безвъзмездно прехвърляне на собствеността на 18 броя язовири, публична общинска собственост на държавата, сред които в т. 18 е посочен и язовир „Чанаджика 3“ ПИ № 000009 по КВС, в землището на с. Трояново, с площ от 28,451 дка. В изпълнение на това решение, със заявление рег. № 08-00-159/17.09.2018 г. по описа на Министерство на икономиката, кметът на община Камено е направил мотивирано предложение до министъра на икономиката за безвъзмездно прехвърляне на държавата на 18 броя язовири, общинска собственост. В заявлението е посочено, че общината не разполага с експертен капацитет/специалисти за поддържането им и не разполага с финансов ресурс за осигуряване на необходимите дейности по поддържането им и за възстановяване на скъсаните язовирни стени.</w:t>
        <w:tab/>
        <w:br/>
        <w:tab/>
        <w:t xml:space="preserve">С Протокол от 03.02.2020 г. на комисия назначена със Заповед № РД-10-165/08.10.2019 г., доп. със Заповед № РД-10-196/11.12.2019 г. на Областен управител на област Бургас е направена проверка на документите за язовир „Чанаджика 3“, разположен в имот с идентификатор 73211.11.42 по КККР (№ 000009 по КВС) за землището на с. Трояново, с площ от 28,451 дка. Въз основа на проверените доказателства, комисията е установила, че язовирната стена и водната площ не попадат изцяло в имотните граници и комисията е излязла със становище, че съоръжението не е язовир, а част от такъв, тъй като язовирната стена не попада в границите на предложения имот.</w:t>
        <w:tab/>
        <w:br/>
        <w:tab/>
        <w:t xml:space="preserve">При извършената касационна проверка на решението не се установяват пороци, съставляващи касационни основания по смисъла на чл. 209 АПК. Съдът е събрал относимите към спора доказателства и при изяснена фактическа обстановка е формирал съответстващи на нея и на материалния закон изводи.</w:t>
        <w:tab/>
        <w:br/>
        <w:tab/>
        <w:t xml:space="preserve">Съгласно разпоредбата на областния управител на област Бургас, областният управител отказва със заповед да приеме дарението и връща предложението и придружаващата го преписка на съответната община, когато: 1. заявеният за прехвърляне от общината воден обект не е язовир по §1, ал. 1, т. 94 от ДР, или 2. предложението се отнася за язовир, отдаден на концесия, или 3. липсва акт за общинска собственост.</w:t>
        <w:tab/>
        <w:br/>
        <w:tab/>
        <w:t xml:space="preserve">Областният управител е отказал да приеме дарението, като се е позовал на първата хипотезата, като е приел, че даряваният обект не представлява язовир, а част от такъв.</w:t>
        <w:tab/>
        <w:br/>
        <w:tab/>
        <w:t xml:space="preserve">Неоснователни са касационните доводи за неконстатирани от съда съществени нарушения на административно-производствените правила, тъй като непроизнасянето на административния орган в срока по чл. 19б, ал. 1 ЗВ не е сред тях.</w:t>
        <w:tab/>
        <w:br/>
        <w:tab/>
        <w:t xml:space="preserve">Съгласно разпоредбата на §1, ал. 1, т. 94 от ДР на ЗВ язовир е водностопанска система, включваща водния обект, язовирната стена, съоръженията и събирателните деривации, както и земята, върху която са изградени. Следователно, липсата на който и да е елемент от водоностопанската система води до невъзможност даден обект да бъде определен като язовир. Правната възможност по чл. 19 а от ЗВ за безвъзмездно прехвърляне на правото на собственост от страна на общината към държавата върху язовир предполага наличието на цялата водностопанска система, а не на част от нея. Противното тълкуване би довело до невъзможност за надлежното стопанисване на язовира. Процесният имот № 000009 по КВС на с. Трояново, за който е съставен акт за публична общинска собственост, представлява само площта, заета от част от водното съдържание на системата. С основание е прието, че този имот не обхваща цялата водностопанска система, а само част от нея, поради което тази дарявана част не може да се дефинира като язовир.</w:t>
        <w:tab/>
        <w:br/>
        <w:tab/>
        <w:t xml:space="preserve">Правилно административният съд е посочил, че няма пречка повторно да се направи дарение на процесния язовир, след като се отстрани посочената от вещото лице грешка при отразяване на имота в КВС и в дарението се включат всички имоти, заети от язовира като цялостна водностопанска система.</w:t>
        <w:tab/>
        <w:br/>
        <w:tab/>
        <w:t xml:space="preserve">Предвид изложеното, касационната жалба е неоснователна, а оспореното решение следва да бъде оставено в сила. При този изход от спора, на процесуалния представител на областния управител на област Бургас се дължи юрисконсултско възнаграждение в размер на 100 лв.</w:t>
        <w:tab/>
        <w:br/>
        <w:tab/>
        <w:t xml:space="preserve">Водим от горното и на основание чл. 221, ал. 2 от АПК, Върховният административен съд, трето отделение,</w:t>
        <w:tab/>
        <w:br/>
        <w:tab/>
        <w:t xml:space="preserve">Р Е Ш И:</w:t>
        <w:tab/>
        <w:br/>
        <w:tab/>
        <w:t xml:space="preserve">ОСТАВЯ В СИЛА решение № 1266/07.10.2020 г. по адм. д. № 715/2020 г. на Административен съд - Бургас.</w:t>
        <w:tab/>
        <w:br/>
        <w:tab/>
        <w:t xml:space="preserve">ОСЪЖДА община Камено да заплати на Областна администрация на област Бургас юрисконсултско възнаграждение в размер на 100 лв./сто лева/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Марио Димитров</w:t>
        <w:tab/>
        <w:br/>
        <w:tab/>
        <w:t xml:space="preserve">секретар: ЧЛЕНОВЕ:/п/ Светлана Борисова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