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№3042/13.03.2024 по адм. д. №12112/2023 на ВАС, II о.,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3042 София, 13.03.2024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двадесет и първи февруари две хиляди и двадесет и четвърта година в състав: Председател: ИЛИЯНА ДОЙЧЕВА Членове: СЛАВИНА ВЛАДОВАСВЕТЛОЗАР РАЧЕВ при секретар Михаела Тунова и с участието на прокурора Ася Петрова изслуша докладваното от съдията Славина Владова по административно дело № 12112/2023 г.</w:t>
        <w:tab/>
        <w:br/>
        <w:tab/>
        <w:t xml:space="preserve">Производството е по реда на чл. 208 и следващите от Административнопроцесуалния кодекс /АПК/ във връзка със Закона за държавния служител /ЗДСл/.</w:t>
        <w:tab/>
        <w:br/>
        <w:tab/>
        <w:t xml:space="preserve">Образувано е по касационна жалба на Кмета на Община Ивайловград, приподписана от юрк. Кръстев, срещу решение № 800 от 02.11.2023г., постановено по адм. дело № 695/2023г. по описа на Административен съд – гр. Хасково, с което по жалбата на А. Иванова е отменена заповед № 4 от 26.05.2023г. на Кмета на община Ивайловград, с която на основание чл. 106, ал. 1, т. 2 от ЗДСл е прекратено служебното й правоотношение за длъжност "главен счетоводител" с ранг IV младши при непълно работно време на основание заповед за назначаване № 5 от 10.03.2014г. на кмета на Община Ивайловград. С решението община Ивайловград е осъдена да заплати разноските по делото.</w:t>
        <w:tab/>
        <w:br/>
        <w:tab/>
        <w:t xml:space="preserve">В касационната жалба се твърди, че оспореното решение е неправилно, постановено в нарушение на материалния закон, при допуснати съществени нарушения на съдопроизводствените правила и поради необоснованост - касационни основания по чл. 209, т. 3 от АПК. Твърди, че оспорената заповед е издадена от компетентен орган, въ съответствие с изискванията за форма и с изложени в нея и в административната преписка мотиви за прекратяване на служебното правоотношение на А. Иванова, поради което е неправилен и необоснован извода на първоинстанционния съд за допуснати нарушения, поради липса на мотиви. Излага съображения и за материална законосъобразност на заповедта, като се позовава на настоящата редакция на чл. 16а ЗДСЛ и предвидената в ал. 3 на същия забрана за преназначаване на служители, назначени на непълно работно време на длъжност, изискваща пълно работно време. Поради това твърди, че тъй като държавният служител е бил назначен на непълно работно време, а с утвърдено от 26.05.2023г. ново щатно разписание, заеманата от нея длъжност е била определена като такава за заемане на пълно работно време, са били налице предпоставките за прекратяване на служебното й правоотношение. Навежда съображения за неотносимост на цитираните в оспореното решение предходни съдебни решение на ВАС във връзка с предишни заповеди за прекратяване на служебното правоотношение на Иванова, тъй като твърди, че същите са постановени при различна фактическа обстановка. Иска оспореното решение да бъде отменено.</w:t>
        <w:tab/>
        <w:br/>
        <w:tab/>
        <w:t xml:space="preserve">Ответникът А. Иванова, чрез процесуалния си представител адв. Димитров, в писмен отговор изразява становище за неоснователност на касационната жалба. Претендира разноски.</w:t>
        <w:tab/>
        <w:br/>
        <w:tab/>
        <w:t xml:space="preserve">Прокурорът от Върховна прокуратура дава мотивирано становище за неоснователност на касационната жалба.</w:t>
        <w:tab/>
        <w:br/>
        <w:tab/>
        <w:t xml:space="preserve">Касационната жалба е подадена в срока по чл. 211 ал. 1 АПК, от надлежна страна, адресат на оспореното решение и срещу съдебен акт, подлежащ на касационен контрол, поради което е процесуално допустима. Разгледана по същество е неоснователна.</w:t>
        <w:tab/>
        <w:br/>
        <w:tab/>
        <w:t xml:space="preserve">За да постанови оспореното решение АС – гр. Хасково е приел, че оспорената заповед е издадена от компетентния орган, а именно органът по назначаването на държавния служител, при спазване на изискванията за форма по чл. 108, ал. 1 ЗДСл., но в нарушение на материалния закон, грубо погазване принципите на административното производство, водещо до превратно упражняване на предоставените на административния орган властнически правомощия. В решението е посочено, че служебното правоотношение на жалбоподателката пред първата инстанция за същата длъжност е било прекратявано от същия административен орган по пет предходни заповеди от 2017г., 2019г., 2020г., 2021г. и 2022г., които заповеди са били отменени с влезнали в сила съдебни решения, като последната отменена заповед от 2022г. е била издадена на същото основание като оспорената в настоящото производство – чл. 106 ал. 1 т. 2 ЗДСл във връзка с чл. 16а ЗДСл в редакцията му от ДВ бр. 24/2006г., поради заемана длъжност на непълно работно време, а именно дневно работно време 6 часа и 30 часа седмично. И тази последна заповед е била отменена с решение на АС – гр. Хасково, оставено в сила с решение № 5211 от 17.05.2023г. по адм. д. № 12007/2022г. на ВАС, като жалбоподателката е била възстановена на работа със заповед № 3 от 26.05.2023г. на заеманата длъжност на непълно работно време, а именно 7,5 часа дневно при петдневна работна седмица, считано от 26.05.2023г. На същата дата с оспорената в това производство заповед № 4 от 26.05.2023г. е отново прекратено служебното правоотношение на А. Иванова отново на основание чл. 106 ал. 1 т. 2 ЗДСл във връзка с чл. 16а ЗДСл в редакцията от ДВ бр. 24/2006г.</w:t>
        <w:tab/>
        <w:br/>
        <w:tab/>
        <w:t xml:space="preserve">При тези факти АС – Хасково е достигнал до извод на първо място, че административният орган не е положил усилия да издаде законосъобразна заповед. Посочил е, че за да е налице правното основание за издаване на заповедта – чл. 106 ал. 1 т. 2 ЗДСл – изисква органът да докаже реално съкращаване на длъжността, а именно отпадане на длъжността като нормативно определена позиция в длъжностното разписание от една страна, а от друга отпадането й като система от функции, задължения и изисквания или да е намален броят на служителите, ангажирани с изпълнението й. При това е приел, че в случая видно от доказателствата такова съкращение на длъжността не е настъпило, тъй като в длъжностното разписание, действало към 26.05.2023г. длъжността „главен счетоводител“ съществува, както и е посочил, че същата съществува като функции, задължения и изисквания. Поради това е приел липса на материално правното основание, посочено в заповедта за прекратяване на служебното правоотношение. Поради това е приел материална незаконосъобразност на заповедта. Приел е и че при издаването на същата е нарушен и чл. 6 АПК, както и това, че е демонстрирано абсолютно незачитане на правовия ред от административния орган, тъй като не са зачетени указанията по тълкуването и прилагането на закона, дадено в съдебни решение при отмяната по съдебен ред на предходните заповеди. Посочил е и че позоваването на административния орган на чл. 16а ЗДСл не се отнася към правното основание по чл. 106 ал. 1 т. 2 ЗДСл, а към други основания в ЗДСл. По тези съображения съдът е достигнал до извод за незаконосъобразност на оспорената заповед и я е отменил. Решението е правилно.</w:t>
        <w:tab/>
        <w:br/>
        <w:tab/>
        <w:t xml:space="preserve">Обоснован и съответен на събраните по делото доказателства е изводът на първоинстанционния съд, че оспорената заповед е издадена от компетентен орган, а именно органът по назначение и при спазване на изискванията за форма, но при допуснати съществени и груби нарушения на административно производствените правила, материално правните разпоредби, в несъответствие с принципите и целта на закона, което е довело до превратно упражняване на власт.</w:t>
        <w:tab/>
        <w:br/>
        <w:tab/>
        <w:t xml:space="preserve">Правилен е извода на съда, че в случая не е налице материално правното основание по чл. 106 ал. 1 т. 2 ЗДСл за прекратяване на служебното правоотношение, тъй като не е налице реално съкращаване на длъжността, заемана от А. Иванова, което води до нейната незаконосъобразност. Правилно в оспореното решение са очертани изискуемите условия, при наличието на които е налице съкращаване на длъжността. Съответен на събраните доказателства е изводът, че длъжността "главен счетоводител" не е отпаднала в действащото длъжностно разписание към 26.05.2023г., а длъжностната характеристика е без изменение от първоначалното назначаване на Иванова през 2014г., което обосновава липса на съкращаване на длъжността, която тя е заемала. Правилен е извода на съда, че изискванията на чл.1 6а ЗДСл са неотносими към правното основание по чл. 106 ал. 1 т. 2 ЗДСл.</w:t>
        <w:tab/>
        <w:br/>
        <w:tab/>
        <w:t xml:space="preserve">Правилен е и извода в оспореното решение за превратно упражняване на власт, грубо нарушение на принципа по чл. 6 АПК и незачитане на правовия ред при издаване на процесната заповед, тъй като административният орган изцяло е игнорирал предходните влезли в сила съдебни актове, с които са отменени негови четири предходни заповеди за прекратяване на служебното правоотношение на жалбоподателката при идентична фактическа обстановка и промяна единствено на правните основания, включително последните две съдебни решения на АС – гр. Хасково и ВАС, с които е отменена издадената предходна заповед № 14 от 04.04.2022г. на същото правно основание и при същите посочени фактически основания като процесната в това производство и при липса на изменение на посочените правни разпоредби, на които е издадена. По този начин административния орган демонстрира незачитане на силата на присъдено нещо на влязлото в сила решение № 632 от 05.10.2022г. по адм. дело № 358/2022г. на АС – гр. Хасково, оставено в сила с решение № 5211 от 17.05.2023г. по адм. д. № 12007/2022г. на ВАС, като и в посоченото решение на ВАС е обърнато внимание, че не е зачитана силата на присъдено нещо и по предходни съдебни решение от същия административен орган. Съобразно фактите по делото Кметът на Община Ивайловград е възстановил формално на длъжността А. Иванова след предходната отмяна на уволнението й по съдебен ред, като в същия ден й е връчил предизвестие за ново прекратяване и оспорената в това производство нова заповед за поредното прекратяване на служебното й правоотношение и то при абсолютно същите фактически правни основания за прекратяване като тези по предходната отменена от съда заповед от 2022г. Следва в тази връзка да се посочи и че процесната заповед е издадена в противоречие с влезнало в сила съдебно решение.</w:t>
        <w:tab/>
        <w:br/>
        <w:tab/>
        <w:t xml:space="preserve">По изложените съображения оспореното решение като правилно следва да бъде оставено в сила.</w:t>
        <w:tab/>
        <w:br/>
        <w:tab/>
        <w:t xml:space="preserve">Предвид изхода на спора е основателно искането на ответника по касация А. Иванова за присъждане на разноски, като същото като доказано /представени са доказателства за сторени такива в настоящата инстанция/ следва да бъде уважено в претендирания размер.</w:t>
        <w:tab/>
        <w:br/>
        <w:tab/>
        <w:t xml:space="preserve">Воден от горното и на основание чл. 221, ал. 2 от АПК, Върховният административен съд, състав на второ отделение</w:t>
        <w:tab/>
        <w:br/>
        <w:tab/>
        <w:t xml:space="preserve">РЕШИ:</w:t>
        <w:tab/>
        <w:br/>
        <w:tab/>
        <w:t xml:space="preserve">ОСТАВЯ В СИЛА решение № 800 от 02.11.2023г., постановено по адм. дело № 695/2023г. по описа на Административен съд – гр. Хасково.</w:t>
        <w:tab/>
        <w:br/>
        <w:tab/>
        <w:t xml:space="preserve">ОСЪЖДА Община Ивайловград да заплати на А. Иванова от гр. Ивайловград сума в размер на 933 /деветстотин тридесет и три/ лева, разноски за настоящата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ИЛИЯНА ДОЙЧЕВА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СЛАВИНА ВЛАДОВА/п/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