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№5668/09.05.2024 по адм. д. №712/2024 на ВАС, III о., докладвано от съдия Любка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5668 София, 09.05.2024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единадесети април две хиляди двадесет и четвърта година в състав: Председател: СВЕТЛАНА БОРИСОВА Членове: ЛЮБКА ПЕТРОВАКРЕМЕНА БОРИСОВА при секретар Свилена Маринова и с участието на прокурора Милена Беремска изслуша докладваното от съдията Любка Петрова по административно дело № 712/2024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от Държавно предприятие "Управление и стопанисване на язовири" - гр. София срещу Решение № 6702 от 07.11.2023 г., постановено по адм. дело № 3746/2023 г. по описа на Административен съд – София град.</w:t>
        <w:tab/>
        <w:br/>
        <w:tab/>
        <w:t xml:space="preserve">Касаторът твърди неправилност на съдебното решение като постановено при съществени нарушения на съдопроизводствените правила, в противоречие с материалния закон и необоснованост – всички отменителни основания по чл. 209, т. 3 от АПК. Моли атакуваното решение да бъде отменено, като вместо него Върховният административен съд да постанови друго по същество, с което да отмени даденото в раздел V, т. 2.3 от Констативен протокол № 01-02-10/07.02.2023г., изготвен от длъжностни лица в регионален отдел „Надзор на язовирните стени и съоръженията към тях“ – Югозападна България към Главна дирекция „Надзор на язовирните стени и съоръженията към тях“ при Държавна агенция за метрологичен и технически надзор, предписание като незаконосъобразно.</w:t>
        <w:tab/>
        <w:br/>
        <w:tab/>
        <w:t xml:space="preserve">Касационният жалбоподател, Държавно предприятие "Управление и стопанисване на язовири" – гр. София, редовно призован, не се представлява в съдебно заседание. Претендира разноски.</w:t>
        <w:tab/>
        <w:br/>
        <w:tab/>
        <w:t xml:space="preserve">Ответникът, Регионален отдел "Надзор на язовирните стени и съоръженията към тях" - Югозападна България към ГД "Надзор на язовирните стени и съоръженията към тях" при ДАМТН, редовно призован, не се представлява. От същия по делото е депозиран писмен отговор на касационната жалба с подробно развити в него съображения за неоснователност на същата, съответно – за правилност на обжалваното решение. Претендират се разноски пред касационната инстанция.</w:t>
        <w:tab/>
        <w:br/>
        <w:tab/>
        <w:t xml:space="preserve">Представителят на Върховната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 ал.1 от АПК от надлежна страна, за която съдебният акт е неблагоприятен, поради което е процесуално допустима.</w:t>
        <w:tab/>
        <w:br/>
        <w:tab/>
        <w:t xml:space="preserve">При извършената от съда служебна проверка за валидност, допустимост и съответствие на съдебното решение с материалноправните разпоредби, по реда на чл. 218, ал. 2 от АПК, Върховният административен съд, Трето отделение констатира недопустимост на съдебното решение по следните съображения:</w:t>
        <w:tab/>
        <w:br/>
        <w:tab/>
        <w:t xml:space="preserve">С обжалваното съдебно решение АССГ е отхвърлил жалбата на Държавно предприятие "Управление и стопанисване на язовири" (ДПУСЯ) – гр. София против даденото предписание в раздел V, т. 2.3 от Констативен протокол № 01-02-10/07.02.2023г., изготвен от длъжностни лица в регионален отдел „Надзор на язовирните стени и съоръженията към тях“ – Югозападна България към Главна дирекция „Надзор на язовирните стени и съоръженията към тях“ при Държавна агенция за метрологичен и технически надзор, по осъществяване на безопасна техническа експлоатация на язовир „Жиленци долен“, находящ се в землището на с. Жиленци, общ. Кюстендил, а именно: Да се приведе основният изпускател в изправно техническо състояние. Даденият срок на изпълнение е 26.05.2023 г.</w:t>
        <w:tab/>
        <w:br/>
        <w:tab/>
        <w:t xml:space="preserve">Предмет на съдебна проверка пред първоинстанционния съд е индивидуален административен акт, издаден от длъжностни лица в регионален отдел „Надзор на язовирните стени и съоръженията към тях“ - Югозападна България, към Главна дирекция „Надзор на язовирните стени и съоръженията към тях“ при Държавна агенция за метрологичен и технически надзор. Съгласно чл. 153, ал. 1 от АПК страни по делото са оспорващият, административният орган, издал обжалвания индивидуален административен акт и всички заинтересовани лица. В случая, издателите на акта не са надлежно конституирани и не са участвали в съдебното производство. Въпросите относно наличието или липсата на материална компетентност на издателя имат отношение към законосъобразността на оспорения административен акт, но не и към правилното конституиране на страните по делото, което е задължение на съда според разпоредбата на чл. 154, ал.1 от АПК. В този смисъл е и Тълкувателно решение № 4 от 22.04.2004 г. по т. д. № 4 / 2002 г. на ОС на ВАС. Конституираният като страна регионален отдел "Надзор на язовирните стени и съоръженията към тях" - Югозападна България към ГД "Надзор на язовирните стени и съоръженията към тях" при ДАМТН не е издател на акта, поради което не е надлежна страна по делото. Надлежни страни в съдебното производство като административни органи – издатели на обжалваното предписание са двамата главни инспектори в РО НЯСС „Югозападна България“, подписали обжалвания констативен протокол от 07.02.2023г., които обаче не са конституирани като ответници в проведеното по адм. д № 3746/2023г. по описа на АССГ съдебно производство. Като е провел съдебното производство с участие на ненадлежна страна, без да конституира административния орган, издал оспорения административен акт, АССГ е допуснал особено съществено нарушение на процесуалните разпоредби на чл. 153, ал. 1 и чл. 154, ал. 1 от АПК, относимо към допустимостта на съдебното решение, доколкото съдебното производство е проведено с участието на ненадлежен ответник, а неправилната процесуална легитимация на страните съставлява абсолютна процесуална пречка за упражняване правото на жалба.</w:t>
        <w:tab/>
        <w:br/>
        <w:tab/>
        <w:t xml:space="preserve">По горните съображения оспореното решение е недопустимо. Същото следва да бъде обезсилено, а делото – върнато за ново разглеждане от друг състав на АССГ с цел конституиране като ответници на надлежните страни по административното правоотношение – двамата главни инспектори в регионален отдел "Надзор на язовирните стени и съоръженията към тях" - Югозападна България към ГД "Надзор на язовирните стени и съоръженията към тях" при ДАМТН – З. Георгиева и И. Маринков.</w:t>
        <w:tab/>
        <w:br/>
        <w:tab/>
        <w:t xml:space="preserve">Водим от горното и на основание чл. 221, ал. 3, предл. второ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ОБЕЗСИЛВА Решение № 6702 от 07.11.2023 г., постановено по адм. дело № 3746/2023 г. по описа на Административен съд – София град и</w:t>
        <w:tab/>
        <w:br/>
        <w:tab/>
        <w:t xml:space="preserve">ВРЪЩА делото за ново разглеждане от друг състав на същия съд при спазване на указанията по тълкуването и прилагането на закона, съдържащи се в мотивите на настоящия съдебен акт.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КРЕМЕНА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