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№8380/05.07.2024 по адм. д. №827/2024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8380 София, 05.07.2024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единадесети юни две хиляди двадесет и четвърта година в състав: Председател: ГЕОРГИ ГЕОРГИЕВ Членове: ДЕСИСЛАВА СТОЕВА ЯВОР КОЛЕВ при секретар Мирела Добриянова и с участието на прокурора Десислава Пиронева изслуша докладваното от съдията Десислава Стоева по административно дело № 827/2024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Саламандър АСО ФЛ ООД, седалище и адрес на управление: гр. Перник, [улица], представлявано от управителя Л. Д. П., срещу Решение №193/13.11.2023 г., постановено по адм. д.№131/2023 г. по описа на Административен съд - Перник, с което е отхвърлена жалбата на дружеството срещу постановление от 31.03.2023 г. за обявяване на трудово правоотношение, издадено от главни инспектори в Дирекция Инспекция по труда Софийска област, с което, на основание чл. 405а, ал. 2 от КТ, е обявено съществуването на трудово правоотношение, считано от 16.03.2023 г., между С. И. И., с [ЕГН], на длъжност охранител и Саламандър АСО ФЛ ООД, с ЕИК 201059548, представлявано от управителя Л. П..</w:t>
        <w:tab/>
        <w:br/>
        <w:tab/>
        <w:t xml:space="preserve">В касационната жалба се правят оплаквания за неправилност на обжалваното решение, като постановено в нарушение на материалния закон, съществено нарушение на съдопроизводствените правила и необоснованост-касационни основания по чл. 209, т. 3 АПК. Поддържа се твърдението, че формираните от съда изводи и от фактическа, и от правна страна не се подкрепят от събраните по делото доказателства. Иска се отмяна на решението и отмяна на оспорения административен акт. Претендират се разноски.</w:t>
        <w:tab/>
        <w:br/>
        <w:tab/>
        <w:t xml:space="preserve">Ответникът - Дирекция Инспекция по труда Софийска област, в съдебно заседание моли касационната жалба да бъде отхвърлена, а решението на първоинстанционния съд потвърдено. Претендира разноски за юрисконсултско възнаграждение.</w:t>
        <w:tab/>
        <w:br/>
        <w:tab/>
        <w:t xml:space="preserve">Ответниците В. С. М., М. Т. И. и Г. С. И., чрез адв. Колчева, в писмен отговор и в съдебно заседание аргументират становище за правилност на първоинстанционното решение и искат неговото потвърждаване. Не претендират разноски.</w:t>
        <w:tab/>
        <w:br/>
        <w:tab/>
        <w:t xml:space="preserve">Представителят на Върховната прокуратура дава заключение за допустимост, но неоснователност на касационното оспорване.</w:t>
        <w:tab/>
        <w:br/>
        <w:tab/>
        <w:t xml:space="preserve">Върховният административен съд, шесто отделение, намира касационната жалба за подадена от надлежна страна и в срока по чл. 211, ал. 1 АПК, поради което е процесуално допустима.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С обжалваното решение административният съд е отхвърлил жалбата на Саламандър АСО ФЛ ООД срещу постановление от 31.03.2023 г., издадено на основание чл. 405а, ал.2 от Кодекса на труда, с което е обявено съществуването на трудово правоотношение между дружеството, в качеството му на работодател, и С. И. И., в качеството му на работник - охранител, считано от 16.03.2023 г. С. И. е бил на мобилен пост - тунел №8, като е охранявал обект, представляващ Модернизация на железопътен участък Елин Пелин - Костенец - обособена позиция 3- Модернизация на железопътна отсечка от км 62+400 до км 73+598 и е бил открит на 17.03.2023 г. сутринта на обекта, в личния си автомобил, починал.</w:t>
        <w:tab/>
        <w:br/>
        <w:tab/>
        <w:t xml:space="preserve">За да отхвърли жалбата, административният съд е приел, че в случая е налице прикрито трудово правоотношение, а съгласно чл. 1, ал. 2 от КТ отношенията при предоставянето на работна сила се уреждат само като трудови правоотношения. С. И. е престирал работна сила като охранител в обекта на дружеството - жалбоподател. Работата по охрана на обекта е организирана от дружеството и е осъществявана под негово ръководство, т. е. установено е безспорно предоставяне на работна сила, като са налице всички елементи на трудовото правоотношение, поради което е направил извода, че на основание чл. 405а, ал. 2, вр. с ал.1 от КТ обжалваното постановление е правилно издадено.</w:t>
        <w:tab/>
        <w:br/>
        <w:tab/>
        <w:t xml:space="preserve">Решението е валидно, допустимо и правилно.</w:t>
        <w:tab/>
        <w:br/>
        <w:tab/>
        <w:t xml:space="preserve">Обосновано, въз основа на събраните по делото доказателства, административният съд е приел, че осъществяваната от лицето дейност е в изпълнение на трудови функции и безспорно представлява предоставяне на работна сила. Обжалваното решение е постановено при изцяло изяснена фактическа обстановка.</w:t>
        <w:tab/>
        <w:br/>
        <w:tab/>
        <w:t xml:space="preserve">Установено е, че със заповеди на управителя на Саламандър АСО ФЛ ООД, на основание Правилник за вътрешния трудов ред и договор за охрана на обект, е определен охранителният режим на мобилните пунктове на обекта Модернизация на железопътен участък Елин Пелин-Костенец-Обособена позиция 3- Модернизация на железопътна отсечка от км. 62+400 до км. 73+598, който следва да се реализира с нощна охрана за всеки ден от седмицата, а само за празничните и почивните дни и дневна смяна. Разпоредено е заповедта да се връчи за сведение и изпълнение на назначените на обекта охранители.</w:t>
        <w:tab/>
        <w:br/>
        <w:tab/>
        <w:t xml:space="preserve">Със заповед от 01.12.2022 г., управителят е определил лицето Ч. Д., на длъжност организатор охрана, да изпълнява задачите на отговорник охрана за обектите на фирмата, възложени от Джи пи групАД по ЛОТ 3- Мирково-Костенец. Той е следвало да организира, координира и отчита работата на охранителите, да изготвя месечни графици, както и да поема дежурства на отсъстващи охранители.</w:t>
        <w:tab/>
        <w:br/>
        <w:tab/>
        <w:t xml:space="preserve">На 16.03.2023 г., Ц. Р. Ц., багерист в Джи пи групАД /възложител по договора за охрана на обект, сключен на 01.01.2022/, в 17.00ч., оставил багера на обособена за целта площадка при охранителя на Саламандър-АСО ФЛООД. На 17.03.2023 г., сутринта, при пристигане на работа, установил, че автомобилът на охранителя е заключен и е със силно опушени отвътре прозорци. Незабавно уведомил прекия си ръководител. На място пристигнали служители на полицията, на Бърза помощ, които констатирали смъртта на С. И. И.. Присъствали и служители на Дирекция Инспекция по труда Софийска област, които започнали проверка по спазване на трудовото законодателство. За извършената проверка е съставен Протокол №ПР2310320 от 31.03.2023 г.</w:t>
        <w:tab/>
        <w:br/>
        <w:tab/>
        <w:t xml:space="preserve">Настоящата инстанция споделя напълно изложените мотиви към обжалваното решение на административния съд, на основание чл. 221, ал. 2, пр. последно АПК.</w:t>
        <w:tab/>
        <w:br/>
        <w:tab/>
        <w:t xml:space="preserve">В преценката за законосъобразност пред съда на издаденото постановление се преценяват всички факти, относими към съществуването на трудово правоотношение, констатирани в постановлението по чл. 405а, ал. 2 КТ. Съгласно чл. 1, ал. 2 КТ отношенията при предоставянето на работна сила се уреждат само като трудови правоотношения. По делото е установено наличието на всички елементи на трудово правоотношение - наличие на работно място и работно време, както и дължимо трудово възнаграждение за престирания труд.</w:t>
        <w:tab/>
        <w:br/>
        <w:tab/>
        <w:t xml:space="preserve">Съществуването на трудово правоотношение е правен извод, който е вследствие преценка на фактите - налице ли е организация на работа от работодателя, със съответните ежемесечни графици, работно време - дневни и нощни смени и почивки, предоставено униформено работно облекло, извършвана охрана на обекта съобразно условията на договора, като работникът само предоставя работната си сила и няма собствена преценка за времето на работата и организацията на охранителния процес.</w:t>
        <w:tab/>
        <w:br/>
        <w:tab/>
        <w:t xml:space="preserve">По делото е установено по безспорен начин осъществяването на елементите на трудовото правоотношение като полагане на труд, в обект, посочен от работодателя-мобилен пост - тунел №8, в организация на труда с оглед работно време и почивки, средства на труда, трудово възнаграждение и взаимоотношения с останалите участници в трудовия /в случая охранителен/ процес, ръководен от представител на работодателя - Ч. Д. . Тези елементи на трудовото правоотношение са изведени по несъмнен начин от събраните доказателства, както писмени, така и гласни, и доводите за необоснованост на изводите от фактическа страна са неоснователни.</w:t>
        <w:tab/>
        <w:br/>
        <w:tab/>
        <w:t xml:space="preserve">Разпоредбата на чл. 405а КТ предвижда, че когато се установи предоставяне на работна сила в нарушение на чл. 1, ал. 2 КТ, съществуването на трудово правоотношение се обявява с постановление, като може да се установява с всички доказателствени средства, определя се началната дата, като постановлението се издава и при смърт на работника, настъпила до установяване на нарушението.</w:t>
        <w:tab/>
        <w:br/>
        <w:tab/>
        <w:t xml:space="preserve">Неоснователни са възраженията в касационната жалба за грешни фактологични изводи на съда, които били формирани въз основа на доказателства, които не са събрани пряко и непосредствено, като се визират гласните доказателства. Настоящата инстанция отбелязва, че събраните в хода на съдебното следствие свидетелски показания представляват доказателство, което служи за доказване на определени факти, за които не могат да се съставят или представят документални доказателства, какъвто е настоящият случай и които са допустими, с изключение на посочените в чл.164 ГПК хипотези. Съдът е събрал гласните доказателства устно и непосредствено в съдебно заседание, обсъдил ги е поотделно и в контекста на останалия събран доказателствен материал, като е кредитирал част от тях, аргументирайки се подробно и обсъждайки също така писмените обяснения, сведения, декларации и пояснения, дадени по реда на чл.39, чл.43, 44 и 45 от АПК. Извел е правни изводи, базирайки се на правилно и точно установена фактическа обстановка.</w:t>
        <w:tab/>
        <w:br/>
        <w:tab/>
        <w:t xml:space="preserve">С оглед горното, като е приел, че с акта по чл. 405а от КТ компетентният административен орган с основание е квалифицирал съществуващите правоотношения като трудови, първоинстанционният съд е постановил решението си в съответствие с доказателствата по делото и относимата към тях материалноправна уредба. Това налага извод за правилност на проверявания съдебен акт, който при липсата на касационни основания, водещи до неговата отмяна, следва да бъде оставен в сила.</w:t>
        <w:tab/>
        <w:br/>
        <w:tab/>
        <w:t xml:space="preserve">С оглед изхода на спора и своевременно отправеното искане, на ответника следва да се присъдят разноски в размер на 100 лева за касационната инстанция, определени на основание чл.143, ал.3 от АПК, във вр. с чл.37 от Закона за правната помощ.</w:t>
        <w:tab/>
        <w:br/>
        <w:tab/>
        <w:t xml:space="preserve">Водим от горното и на основание чл. 221, ал. 2, предл. първо от АПК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№193/13.11.2023 г., постановено по адм. д.№131/2023 г. на Административен съд - Перник.</w:t>
        <w:tab/>
        <w:br/>
        <w:tab/>
        <w:t xml:space="preserve">ОСЪЖДА Саламандър АСО ФЛ ООД, ЕИК 201059548, представлявано от управителя Л. Д. П., да заплати на Дирекция Инспекция по труда Софийска област съдебни разноски в размер на 100 (сто)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