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№4234/21.12.2023 по ч.гр.д. №3519/2023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4234</w:t>
        <w:tab/>
        <w:br/>
        <w:tab/>
        <w:t xml:space="preserve"/>
        <w:tab/>
        <w:br/>
        <w:tab/>
        <w:t xml:space="preserve">София, 21.12.2023 г.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седми декември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3519/2023 г.,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Д. З. Ю. чрез адв. Р. Р., срещу определение № 1130/21.07.2023 г. по в. ч. гр. д. № 508/2023 г. на Окръжен съд - Плевен, гражданско отделение, с което е потвърдено определение № 15/07.07.2023 г. по молба вх. № 7034/07.07.2023 г. на съдия по вписванията при Районен съд - Плевен да бъдат заличени възбрани, вписани при АВ с вх. № 6465/29.04.2013 г., том 2, акт 158, наложена от ЧСИ с рег. № 872, и с вх. № 9933/15.10.2020 г., том 4, акт 65, наложена от ЧСИ с рег. № 755.</w:t>
        <w:tab/>
        <w:br/>
        <w:tab/>
        <w:t xml:space="preserve"/>
        <w:tab/>
        <w:br/>
        <w:tab/>
        <w:t xml:space="preserve">По делото е установено, че с постановление за възлагане на недвижим имот от 24.04.2023 г. по изп. д. № 20228140400067 по описа на ЧСИ Надежда В. с рег. № 814, влязло в сила на 09.05.2023 г., Д. З. Ю. е придобил на публична продан недвижим имот, а имено апартамент № 27, находящ се в [населено място], общ. П.,[жк], [улица], на петия етаж, представляващ самостоятелен обект в сграда с идентификатор [№] , в сграда с идентификатор [№], построена в поземлен имот с идентификатор [№], състоящ се от две стаи, кухня-бокс, баня с тоалетна, със застроена площ от 36.11 кв. м., при съседи съгласно кадастрална схема: на същия етаж [№], под обекта [№], над обекта [№], при съседи съгласно нотариален акт: изток - двор, запад - коридор, север - двор, юг - апартамент № 28, отгоре - апартамент № 35, отдолу - апартамент № 19, заедно с 0.7683% идеални части от общите части на сградата и общите помещения, 1 389 кв. м. от правото на строеж върху държавна земя кв. 24 по плана на [населено място].</w:t>
        <w:tab/>
        <w:br/>
        <w:tab/>
        <w:t xml:space="preserve"/>
        <w:tab/>
        <w:br/>
        <w:tab/>
        <w:t xml:space="preserve">С молба вх. № 7034/07.07.2023 г. Д. Ю. е поискал заличаване на възбрани върху придобития от него имот, вписани при АВ с вх. № 6465/29.04.2013 г., том 2, акт 158, наложена от ЧСИ с рег. № 872, и с вх. № 9933/15.10.2020 г., том 4, акт 65, наложена от ЧСИ с рег. № 755. Приложени са и молбите за вписване на възбраните с изх. № 17126/24.04.20135 г. по изп. д. № 20138720400181 на ЧСИ Д. Ц. с рег. № 872, по което е вписана възбрана с рег. № 6465/29.04.2013 г., том 2, акт 158, и с изх. № 4886/13.10.2020 г. по изп. д. № 20127550400135 на ЧСИ П. Д. с рег. № 755, по което е вписана възбрана с рег. № 9933/15.10.2020 г., том 4, акт 65.</w:t>
        <w:tab/>
        <w:br/>
        <w:tab/>
        <w:t xml:space="preserve"/>
        <w:tab/>
        <w:br/>
        <w:tab/>
        <w:t xml:space="preserve">С определение № 15/07.07.2023 г. съдия по вписванията при Районен съд - Плевен е постановил отказ за заличаване на възбраните по две съображения, едно от които е свързано с приложението на чл. 31, ал. 1 ПВп, съгласно която заличаването на възбрана се извършва по писмено нареждане на учреждението или длъжностното лице, което е наложило възбраната, или пред което е представена гаранцията или обезпечението. Посочил е, че в конкретния случай не е представено нареждане на съдебния изпълнител за заличаване на вписаните възбрани, като дори да се приеме, че е налице хипотезата на чл. 31, ал. 2 ПВп, към молбите би следвало да бъде приложено удостоверение от надлежното учреждение - в случая ЧСИ, че вписването може да се заличи. </w:t>
        <w:tab/>
        <w:br/>
        <w:tab/>
        <w:t xml:space="preserve"/>
        <w:tab/>
        <w:br/>
        <w:tab/>
        <w:t xml:space="preserve">Въззивният съд е приел, че обжалваният отказ е правилен. Посочил е, че законосъобразно съдията по вписванията се е позовал на чл. 31 ПВп и е приел, че жалбоподателят не е представил изискуемите се от чл. 31, ал. 2 ПВп удостоверения, което се установява от искането за заличаване, находящо се на л. 10 от делото. </w:t>
        <w:tab/>
        <w:br/>
        <w:tab/>
        <w:t xml:space="preserve"/>
        <w:tab/>
        <w:br/>
        <w:tab/>
        <w:t xml:space="preserve">Посочил е още, че съгласно разпоредбата на ал. 4 на чл. 433 ГПК заличаването на възбраните има действие занапред, но актуалната съдебна практика на ВКС на РБ, обективирана в определение № 192/13.02.2023 г. по ч. гр. д. № 4099/2022 г. на I-во г. о. и определение № 381/10.03.2023 г. по ч. гр. д. № 4378/2022 г. на I-во г. о., приема, че в хипотезата, при която един имот е изнесен на публична продан в изпълнително производство и е възложен с влязло в сила постановление от съдебния изпълнител, при действието на разпоредбата на чл. 433, ал. 4 ГПК по искане на купувача от публичната продан може да бъде заличена възбрана, наложена в друго изпълнително производство, ако същата не е обезпечителна. При подаване на заявлението молителят следва да представи доказателства, че възбраната, чието заличаване иска, е наложена в изпълнително производство, образувано въз основа на представен изпълнителен лист или друго изпълнително основание, или да посочи вписания акт, за да може съдията по вписванията да установи, че възбраната не е обезпечителна. Съдът е приел, че с искането за заличаване жалбоподателят не е представил такива удостоверения, а от възбраните /на л. 13 и л. 14 от делото/ се установява, че и двете са за обезпечаване на вземанията на „ОТП Факторинг България“ ЕАД и „БНП Париба Пърсънъл Файненс“ ЕАД по изпълнителни дела на ЧСИ П. Д. и Д. Ц.. По тези съображения съдът е приел, че възбраната, която е наложена по друго изпълнително дело, не може да бъде заличена.</w:t>
        <w:tab/>
        <w:br/>
        <w:tab/>
        <w:t xml:space="preserve"/>
        <w:tab/>
        <w:br/>
        <w:tab/>
        <w:t xml:space="preserve">В изложението по чл. 284, ал. 3, т. 1 ГПК касаторът е поставил следните въпроси:</w:t>
        <w:tab/>
        <w:br/>
        <w:tab/>
        <w:t xml:space="preserve"/>
        <w:tab/>
        <w:br/>
        <w:tab/>
        <w:t xml:space="preserve">1. Какъв вид възбрани подлежат на заличаване по молба на купувача от публична продан - по този въпрос се поддържа основание за допускане на касационно обжалване по чл. 280, ал. 1, т. 1 ГПК поради противоречие на въззивното определение с определение № 192/13.02.2023 г. по ч. гр. д. № 4099/2020 г. на ВКС, I-во г. о., и определение № 381/10.03.2023 г. по ч. гр. д. № 4378/2022 г. на ВКС, I-во г. о.</w:t>
        <w:tab/>
        <w:br/>
        <w:tab/>
        <w:t xml:space="preserve"/>
        <w:tab/>
        <w:br/>
        <w:tab/>
        <w:t xml:space="preserve">2. Допустимо и основателно ли е искане на купувача от публичната продан за заличаване на възбрана, обезпечаваща вземане, наложена от съдебен изпълнител в хода на изпълнителното производство, вписана от съдията по вписаванията по реда на чл. 26 ПВп върху имота, предмет на постановлението за възлагане, която не е наложена по изпълнителното дело, по което е проведена публичната продан, в случай че купувачът не е представил доказателства, че тази възбрана не брани права на взискателя, в чиято полза е наложена, но в молбата си до съдията по вписванията е индивидуализирал и посочил подробно възбраната, чието заличаване цели, така че съдията по вписванията е установил, че възбраната не е наложена в производство по чл. 389, респ. чл. 390 ГПК, с оглед разпоредбата на чл. 433, ал. 4 ГПК - по този въпрос касаторът поддържа основание за допускане на касационно обжалване по чл. 280, ал. 1, т. 3 ГПК по съображения, че е налице неточно тълкуване на съдебната практика, обективирана в определение № 192/13.02.2023 г. по ч. гр. д. № 4099/2020 г. на ВКС, I-во г. о., и определение № 381/10.03.2023 г. по ч. гр. д. № 4378/2022 г. на ВКС, I-во г. о., от страна на въззивния съд.</w:t>
        <w:tab/>
        <w:br/>
        <w:tab/>
        <w:t xml:space="preserve"/>
        <w:tab/>
        <w:br/>
        <w:tab/>
        <w:t xml:space="preserve">3. Необходимо ли е купувачът от публичната продан при подаване на молба до съдията по вписванията с искане за заличаване на възбрана, наложена върху имота, предмет на постановлението за възлагане, която не е наложена по изпълнителното дело, по което е проведена публичната продан, да приложи и удостоверение по чл. 31, ал. 2 ПВп, ако от депозираната молба до съдията по вписванията става ясно за последния, че възбраната не е наложена в производство по чл. 389, респ. чл. 390 ГПК - и по този въпрос касаторът поддържа основание за допускане на касационно обжалване по чл. 280, ал. 1, т. 3 ГПК по посочените по-горе съображения.</w:t>
        <w:tab/>
        <w:br/>
        <w:tab/>
        <w:t xml:space="preserve"/>
        <w:tab/>
        <w:br/>
        <w:tab/>
        <w:t xml:space="preserve">На последно място се поддържа и основание за допускане на касационно обжалване по чл. 280, ал. 2, предл. 3-то ГПК - очевидна неправилност. </w:t>
        <w:tab/>
        <w:br/>
        <w:tab/>
        <w:t xml:space="preserve"/>
        <w:tab/>
        <w:br/>
        <w:tab/>
        <w:t xml:space="preserve">Частната касационна жалба е допустима, тъй като е подадена в срок, от надлежна страна, срещу подлежащо на касационно обжалване определение на въззивен съд, с което се оставя без уважение частна жалба срещу отказ на съдия по вписванията.</w:t>
        <w:tab/>
        <w:br/>
        <w:tab/>
        <w:t xml:space="preserve"/>
        <w:tab/>
        <w:br/>
        <w:tab/>
        <w:t xml:space="preserve">Налице са предпоставки за допускане на касационно обжалване по следния въпрос, уточнен от настоящия състав на ВКС, І-во г. о., съобразно правомощията му по т. 1 на ТР № 1/19.02.2010 г. по тълк. д. № 1/2009 г. на ОСГТК на ВКС /приложимо и в производствата по частни касационни жалби/: може ли при действието на разпоредбата на чл. 433, ал. 4 ГПК, съгласно която заличаването на възбраните по отношение на имуществата, продадени в хода на изпълнителното производство, има действие занапред, по искане на купувача от публична продан да бъде заличена и при какви предпоставки, възбрана, наложена в друго изпълнително производство, различно от изпълнителното дело, по което същият имот е изнесен на публична продан и е възложен с влязло в сила постановление на съдебния изпълнител. Касационното обжалване се допуска предвид формираната с определение № 192/13.02.2023 г. по ч. гр. д. № 4099/2022 г. на ВКС, І-во г. о., и определение № 381/10.03.2023 г. по ч. гр. д. № 4378/2022 г. на ВКС, I-во г. о., съдебна практика, посочена в изложението за допускане на касационно обжалване.</w:t>
        <w:tab/>
        <w:br/>
        <w:tab/>
        <w:t xml:space="preserve"/>
        <w:tab/>
        <w:br/>
        <w:tab/>
        <w:t xml:space="preserve">С цитираните по-горе определения, постановени по реда на чл. 274, ал. 3, т. 2 ГПК, е прието, че в хипотеза, при която един имот е изнесен на публична продан в изпълнително производство и е възложен с влязло в сила постановление от съдебния изпълнител, при действието на разпоредбата на чл. 433, ал. 4 ГПК по искане на купувача от публичната продан може да бъде заличена възбрана, наложена в друго изпълнително производство, ако същата не е обезпечителна. При подаване на заявлението молителят следва да представи доказателства, че възбраната, чието заличаване иска, е наложена в изпълнително производство, образувано въз основа на представен изпълнителен лист или друго изпълнително основание, или да посочи вписания акт, за да може съдията по вписванията да установи, че възбраната не е обезпечителна.</w:t>
        <w:tab/>
        <w:br/>
        <w:tab/>
        <w:t xml:space="preserve"/>
        <w:tab/>
        <w:br/>
        <w:tab/>
        <w:t xml:space="preserve">Разяснено е също, че в хипотеза, при която върху един и същи имот по искане на взискателите са наложени възбрани по няколко изпълнителни дела и по едно от тях е проведена публична продан на имота, като постановлението за възлагане е влязло в сила, ако взискателите по останалите изпълнителни дела са се присъединили в изпълнителното производство, по което се извършва публичната продан по реда и в сроковете по чл. 456 ГПК, вземанията им ще бъдат включени в извършеното след провеждането на публичната продан разпределение и в този смисъл получената от проданта на имота сума ще послужи за удовлетворяване (изцяло или отчасти) и на техните вземания. Но дори взискателите по останалите изпълнителни дела да не са се присъединили в това изпълнително производство, след извършената и приключила публична продан не съществува възможност по останалите изпълнителни дела изпълнението да бъде насочено върху същия имот, тъй като този имот вече не е собственост на длъжника, а принадлежи на купувача от публичната продан, който го е придобил на основание, противопоставимо на тези взискатели. В този смисъл следва да бъде съобразена и разпоредбата на чл. 433, ал. 1, т. 5, съгласно която изпълнителното производство се прекратява, когато посоченото от взискателя имущество не може да бъде продадено. Върху имот, който е собственост на лице, различно от длъжника, и е придобит на основание, което е противопоставимо на взискателите по тези изпълнителни дела, не може да бъде насочено принудително изпълнение, от което следва изводът, че наложената в тези изпълнителни производства възбрана не брани правата на взискателите по тях след приключването на публичната продан.</w:t>
        <w:tab/>
        <w:br/>
        <w:tab/>
        <w:t xml:space="preserve"/>
        <w:tab/>
        <w:br/>
        <w:tab/>
        <w:t xml:space="preserve">Посочено е и това, че права на трети лица и след приключването на публичната продан продължава да брани обезпечителната възбрана, наложена в производство по чл. 389, респ. чл. 390 ГПК, тъй като при тази възбрана възможността принудително изпълнение да бъде насочено върху възбранения имот е в пряка зависимост от обстоятелството дали към момента на предприемането на изпълнителните действия имотът е собственост на длъжника, вкл. в хипотеза, при която след влизане в сила на постановлението за възлагане длъжникът отново придобие правото на собственост върху имота. Т. е., ако възбраната все още не е послужила по смисъла на чл. 31, ал. 2 ПВп, тя не може да бъде заличена по искане на заинтересованото лице.</w:t>
        <w:tab/>
        <w:br/>
        <w:tab/>
        <w:t xml:space="preserve"/>
        <w:tab/>
        <w:br/>
        <w:tab/>
        <w:t xml:space="preserve">Предвид така формираната актуална съдебна практика, според която и след приключването на публичната продан продължава да брани права на трети лица обезпечителната възбрана, наложена в производство по чл. 389, респ. чл. 390 ГПК, отнесена към настоящия спор, изводът на въззивния съд, че в настоящия случай възбраната не може да бъде заличена по искане на купувача на имота от публичната продан, е неправилен.</w:t>
        <w:tab/>
        <w:br/>
        <w:tab/>
        <w:t xml:space="preserve"/>
        <w:tab/>
        <w:br/>
        <w:tab/>
        <w:t xml:space="preserve">Според данните по настоящото дело жалбоподателят Д. З. Ю. е придобил на основание влязло в сила постановление за възлагане недвижим имот апартамент № 27, находящ се в [населено място], общ. П.,[жк], [улица], след проведена публична продан по изп. д. № 20228140400067 по описа на ЧСИ Надежда В.. </w:t>
        <w:tab/>
        <w:br/>
        <w:tab/>
        <w:t xml:space="preserve"/>
        <w:tab/>
        <w:br/>
        <w:tab/>
        <w:t xml:space="preserve">Възбраните, чието заличаване купувачът от публичната продан е поискал, са вписани с вх. № 6465/29.04.2013 г., том 2, акт 158, наложена по молба на ЧСИ Д. Ц. с рег. № 872 по изп. д. № 20138720400181, образувано въз основа на изпълнителен лист, издаден по гр. д. № 156/2012 г. на Районен съд - Казанлък, и с вх. № 9933/15.10.2020 г., том 4, акт 65, наложена по молба на ЧСИ П. Д. с рег. № 755 по изп. д. № 20127550400135, образувано въз основа на изпълнителен лист от 27.10.2011 г., издаден на основание заповед за незабавно изпълнение /чл. 417 ГПК/ по ч. гр. д. № 418/2011 г. на Районен съд - Луковит. Оттук следва изводът, че възбраните са наложени в хода на изпълнителните производства на основание чл. 449, ал. 2 ГПК, т. е. те не са обезпечителни. </w:t>
        <w:tab/>
        <w:br/>
        <w:tab/>
        <w:t xml:space="preserve"/>
        <w:tab/>
        <w:br/>
        <w:tab/>
        <w:t xml:space="preserve">В обобщение - след като права на трети лица и след приключването на публичната продан продължава да брани обезпечителната възбрана, а в случая възбраните, чието заличаване се иска, не са обезпечителни, те са непротивопоставими на взискателите по изпълнителните дела, по които са наложени, имащи права, произтичащи от тези възбрани, а това прави искането на жалбоподателя основателно. </w:t>
        <w:tab/>
        <w:br/>
        <w:tab/>
        <w:t xml:space="preserve"/>
        <w:tab/>
        <w:br/>
        <w:tab/>
        <w:t xml:space="preserve">Ето защо обжалваното определение и потвърденото с него определение на съдията по вписванията са неправилни и следва да бъдат отменени и да се разпореди заличаването на възбраните.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І-во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определение № 1130/21.07.2023 г. по в. ч. гр. д. № 508/2023 г. на Окръжен съд - Плевен.</w:t>
        <w:tab/>
        <w:br/>
        <w:tab/>
        <w:t xml:space="preserve"/>
        <w:tab/>
        <w:br/>
        <w:tab/>
        <w:t xml:space="preserve">ОТМЕНЯ определение № 1130/21.07.2023 г. по в. ч. гр. д. № 508/2023 г. на Окръжен съд - Плевен и определение № 15/07.07.2023 г. на съдия по вписванията от Службата по вписванията при Районен съд - Плевен по молба вх. № 7034/07.07.2023 г., с което е отказано заличаване на възбрани, вписани с вх. № 6465/29.04.2013 г., том 2, акт 158, и с вх. № 9933/15.10.2020 г., том 4, акт 65.</w:t>
        <w:tab/>
        <w:br/>
        <w:tab/>
        <w:t xml:space="preserve"/>
        <w:tab/>
        <w:br/>
        <w:tab/>
        <w:t xml:space="preserve">ДА СЕ ИЗВЪРШИ заличаване на възбрани, вписани с № 6465/29.04.2013 г., том 2, акт 158 по описа на Службата по вписванията при Районен съд - Плевен, наложена от ЧСИ Д. Ц. с рег. № 872 по изп. д. № 20138720400181, и с № 9933/15.10.2020 г., том 4, акт 65 по описа на Службата по вписванията при Районен съд - Плевен, наложена от ЧСИ П. Д. с рег. № 755 по изп. д. № 20127550400135, върху недвижим имот, съставляващ апартамент № 27, находящ се в [населено място], общ. П.,[жк], [улица], на петия етаж, представляващ самостоятелен обект в сграда с идентификатор [№], в сграда с идентификатор [№], построена в поземлен имот с идентификатор [№], състоящ се от две стаи, кухня-бокс, баня с тоалетна, със застроена площ от 36.11 кв. м., при съседи съгласно кадастрална схема: на същия етаж [№], под обекта [№], над обекта [№], при съседи съгласно нотариален акт: изток - двор, запад - коридор, север - двор, юг - апартамент № 28, отгоре апартамент № 35, отдолу апартамент № 19, заедно с 0.7683% идеални части от общите части на сградата и общите помещения, 1 389 кв. м. от правото на строеж върху държавна земя кв. 24 по плана на [населено място].</w:t>
        <w:tab/>
        <w:br/>
        <w:tab/>
        <w:t xml:space="preserve"/>
        <w:tab/>
        <w:br/>
        <w:tab/>
        <w:t xml:space="preserve">РАЗПОРЕЖДА на съдията по вписванията от Службата по вписванията при Районен съд - Плевен да извърши необходимите действия по заличаване на възбраните.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