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№60134/13.10.2021 по нак. д. №560/2021 на ВКС, НК, III н.о., докладвано от съдия Антоанета 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60134</w:t>
        <w:tab/>
        <w:br/>
        <w:tab/>
        <w:t xml:space="preserve"/>
        <w:tab/>
        <w:br/>
        <w:tab/>
        <w:t xml:space="preserve"> гр. София, 13 октомври 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първи септември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ЧЛЕНОВЕ:АНТОАНЕТА ДАНОВА</w:t>
        <w:tab/>
        <w:br/>
        <w:tab/>
        <w:t xml:space="preserve"/>
        <w:tab/>
        <w:br/>
        <w:tab/>
        <w:t xml:space="preserve"> МАРИЯ МИТЕВА </w:t>
        <w:tab/>
        <w:br/>
        <w:tab/>
        <w:t xml:space="preserve"/>
        <w:tab/>
        <w:br/>
        <w:tab/>
        <w:t xml:space="preserve">при участието на секретаря Невена Пелова</w:t>
        <w:tab/>
        <w:br/>
        <w:tab/>
        <w:t xml:space="preserve"/>
        <w:tab/>
        <w:br/>
        <w:tab/>
        <w:t xml:space="preserve">и прокурора от ВКП Атанас Гебрев</w:t>
        <w:tab/>
        <w:br/>
        <w:tab/>
        <w:t xml:space="preserve"/>
        <w:tab/>
        <w:br/>
        <w:tab/>
        <w:t xml:space="preserve">след като изслуша докладваното от съдия ДАНОВА наказателно дело № 560/2021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касационен протест, депозиран от прокурор в Апелативна прокуратура - гр. Пловдив срещу определение №260201 от 01.04.2021 г., постановено по внчд №59/20121 г. по описа на Пловдивски апелативен съд.</w:t>
        <w:tab/>
        <w:br/>
        <w:tab/>
        <w:t xml:space="preserve"/>
        <w:tab/>
        <w:br/>
        <w:tab/>
        <w:t xml:space="preserve"> В касационният протест се посочва, че атакуваното съдебно определение на въззивната инстанция е постановено в нарушение на процесуалния закон, тъй като отказа на първостепенния съд да прекрати наказателното производство, поради изтекъл давностен срок за наказателно преследване, не подлежи на обжалване, като в тази насока са изложени конкретни аргументи. На следващо място се твърди неправилност в извода на апелативната инстанция, че е налице изтекла давност по чл.80 ал.1 т.3 от НК, заключение изводимо от неправилната му преценка, че давността не е била прекъсвана. Прави се искане да бъде отменено определението на Апелативен съд - гр. Пловдив и делото да бъде върнато на друг състав на същия съд, който да се произнесе по направените в жалбата искания за прекратяване на наказателното производство и връщане на делото на ОП-гр.Пловдив, поради допуснати съществени процесуални нарушения в хода на досъдебното производство.</w:t>
        <w:tab/>
        <w:br/>
        <w:tab/>
        <w:t xml:space="preserve"/>
        <w:tab/>
        <w:br/>
        <w:tab/>
        <w:t xml:space="preserve"> По делото е постъпило възражение срещу касационния протест, изготвено от адв.С., защитник на подсъдимия С. Л. Р., в което се моли да бъде оставен без разглеждане частния касационен протест, поради процесуалната му недопустимост, тъй като искането, поддържано с него е за отмяна на определението, с което е прекратено наказателното производство. Според защитата това искане е несъответно, предвид необяснимото противоречие, в което е изпаднала апелативната прокуратура при неговото обосноваване, доколкото не е направила разлика между последиците от прекратяване на наказателното производство и тези, произтичащи от прекратяване на съдебното производство, което пък от своя страна е довело до наличие на две взаимно изключващи се твърдения. На следващо място се претендира неоснователност на твърдението в протеста, че определението на Пловдивски апелативен съд е постановено при наличието на съществени процесуални нарушения, като са изложени подробни аргументи в подкрепа законосъобразността на решението на апелативния съд да прекрати наказателното производство по делото на основание чл.250 ал.1 т.1 във вр. с чл.24 ал.1 т.3 от НПК във вр. с чл.80 ал.1 т.2 от НК. Моли се касационният протест да бъде оставен без разглеждане в недопустимата му част, а в останалата да бъде отхвърлен като неоснователен.</w:t>
        <w:tab/>
        <w:br/>
        <w:tab/>
        <w:t xml:space="preserve"/>
        <w:tab/>
        <w:br/>
        <w:tab/>
        <w:t xml:space="preserve"> В съдебното заседание пред ВКС представителят на Върховната касационна прокуратура поддържа протеста по изложените в него съображения, като моли да бъде отменено определението на Апелативен съд-Пловдив и делото да бъде върнато на друг състав на въззивния съд, който да се произнесе по направеното в жалбата искане за прекратяване на наказателното производство, поради допуснати съществени процесуални нарушения в хода на досъдебното производство.</w:t>
        <w:tab/>
        <w:br/>
        <w:tab/>
        <w:t xml:space="preserve"/>
        <w:tab/>
        <w:br/>
        <w:tab/>
        <w:t xml:space="preserve"> Защитникът на подсъдимия счита протестираното съдебно определение за правилно и законосъобразно, поради което моли да бъде оставено в сила. Противопоставя се на виждането на прокуратурата, че определението на АС-гр.Пловдив е произнесено в нарушение на процесуалния закон, по причина че не е от категорията актове по чл.248 ал.1 т.3 и т.6 от НПК, както и че съдебният акт на първостепенния съд, с който е отказано прилагането на института на давността на това основание, не подлежи на обжалване. Акцентира на твърдението си за наличие на противоречия в касационния протест, изводими от обстоятелството, че изготвилият го прокурор очевидно не е направил разлика между прекратяване на наказателното и прекратяване на съдебното производство.</w:t>
        <w:tab/>
        <w:br/>
        <w:tab/>
        <w:t xml:space="preserve"/>
        <w:tab/>
        <w:br/>
        <w:tab/>
        <w:t xml:space="preserve"> В последната си дума подсъдимият С. Л. Р. изявява желание да се потвърди определението на Апелативен съд - гр. Пловдив.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като обсъди доводите, релевирани в касационния протест, писменото възражение на защитника на подсъдимия и становището на страните от съдебното заседание, в рамките на правомощията си, установи следното:</w:t>
        <w:tab/>
        <w:br/>
        <w:tab/>
        <w:t xml:space="preserve"/>
        <w:tab/>
        <w:br/>
        <w:tab/>
        <w:t xml:space="preserve"> С протоколно определение от съдебно заседание, проведено на 27.01.2021 г., постановено по нохд №2591/2020 г., Пловдивски окръжен съд е оставил без уважение искането на защитника на подсъдимия и на самия подсъдим С. Р. за прекратяване на наказателното производство на основание чл.24 ал.1 т.3 от НПК във вр. с чл.80 ал.1 т.3 от НК. Със същото определение е оставено без уважение и искането за прекратяване на съдебното производство и връщане на делото в досъдебната фаза, поради допуснато неотстранимо съществено нарушение на процесуалните правила, ограничаващо правото на защита на подсъдимия.</w:t>
        <w:tab/>
        <w:br/>
        <w:tab/>
        <w:t xml:space="preserve"/>
        <w:tab/>
        <w:br/>
        <w:tab/>
        <w:t xml:space="preserve"> По жалба на адв.С., защитник на подсъдимия Р., пред Апелативен съд - гр. Пловдив е било образувано внчд №59/2021 г., приключило с определение №260201 от 01.04.2021 г., с което е било отменено изцяло определението от 27.01.2021 г., постановено по нохд №2591/2020 г. на Окръжен съд - гр. Пловдив и вместо него е прекратено наказателното производство по делото на основание чл.250 ал.1 т.1 във вр. с чл.24 ал.1 т.3 от НПК във вр. с чл.80 ал.1 т.3 от НК и е била отменена взетата спрямо подсъдимия мярка за неотклонение парична гаранция в размер на 3000 лв.</w:t>
        <w:tab/>
        <w:br/>
        <w:tab/>
        <w:t xml:space="preserve"/>
        <w:tab/>
        <w:br/>
        <w:tab/>
        <w:t xml:space="preserve"> На първо място ВКС намира за необходимо да обсъди наведения довод от страна на защитника на подсъдимия за недопустимост на подадения касационен протест. Протестът е недопустим в случаите, когато чрез него се протестира неподлежащ на касационен контрол съдебен акт, не подаден в срок, или не отговарящ на изискванията на чл.351 ал.1 и ал.3 от НПК. По настоящото дело касационният протест е подаден срещу акт, с който се прекратява наказателното производство /определение на апелативния съд, постановено за първи път във въззивното производство, с което се прекратява пътят на наказателното производство-чл.346 т.4 от НПК/, съдържанието му отговаря на изискванията на чл.351 ал.1 и ал.3 от НПК /посочено е от кого е подаден, определението, което се обжалва, касационните основания, които се релевират и данните, които ги подкрепят, искането, което се прави и е подписан от подателя му/. Спазен е и срока за депозирането му. </w:t>
        <w:tab/>
        <w:br/>
        <w:tab/>
        <w:t xml:space="preserve"/>
        <w:tab/>
        <w:br/>
        <w:tab/>
        <w:t xml:space="preserve"> На следващо място, съдът следва да обсъди твърдението на защитата на подсъдимия, че в сезиращия ВКС процесуален документ е налице смесване на понятията „прекратяване на наказателното производство“ и „прекратяване на съдебното производство“, доколкото направеното искане в диспозитива на протеста е за отмяна на определението на апелативния съд и връщане на делото за произнасяне по исканията във възивната жалба „за прекратяване на наказателното производство и връщане на делото на ОП-Пловдив, поради допуснати съществени процесуални нарушения в хода на досъдебното производство“. ВКС приема, че се касае за използването на неудачен израз от прокурора, доколкото вместо „прекратяване на съдебното производство“ е посочил „прекратяване на наказателното производство“. За да направи този извод, настоящият касационен състав изходи от цялостното съдържание на протеста; от изрично посоченото, че се иска връщане на делото на въззивната инстанция, предвид, че същата не се е произнесла по исканията в отправената до него жалба, свързани с наличието/липсата на съществени процесуални нарушения, допуснати в хода на досъдебното производство, „като липсата на такова произнасяне е обусловена от факта, че АС-гр.Пловдив е прекратил наказателното производство“. Отделно от това, в диспозитива ясно е посочено, че искането за връщане за ново произнасяне от апелативния съд е свързано с разрешаване на въпроса с допуснатите съществени процесуални нарушения на досъдебното производство. Преценявайки посочените обстоятелства, касационният съд приема, че макар и неудачно формулирано, искането в протеста в достатъчна степен ясно обективира волята на прокуратурата.</w:t>
        <w:tab/>
        <w:br/>
        <w:tab/>
        <w:t xml:space="preserve"/>
        <w:tab/>
        <w:br/>
        <w:tab/>
        <w:t xml:space="preserve"> По-нататък, следва да се посочи, че постановеното в разпоредителното заседание определение на първостепенния съд, с което е било отказано прекратяване на наказателното производство, поради изтекла давност за наказателно преследване, не подлежи на самостоятелен контрол, отделно от присъдата. Такова е и твърдението на прокуратурата в подадения касационен протест, макар че ВКС не споделя изложените от него подкрепящи аргументи.</w:t>
        <w:tab/>
        <w:br/>
        <w:tab/>
        <w:t xml:space="preserve"/>
        <w:tab/>
        <w:br/>
        <w:tab/>
        <w:t xml:space="preserve"> Съгласно чл.341 ал.1 от НПК, определенията, с които се прекратява наказателното производство, както и изрично посочени в нормата определения, се проверяват по глава XXI от НПК. По реда на глава XXII се проверяват определенията, за които това изрично е посочено в кодекса, а всички останали определения не подлежат на проверка от въззивната инстанция отделно от присъдата. С други думи определението, с което се прекратява наказателното производство се разглежда по реда на въззивното производство/глава ХХI/, а отказът за прекратяване на наказателното производство не попада в категорията на тези, които подлежат на самостоятелен въззивен контрол. Неговата проверка се извършва при проверката на крайния съдебен акт на първоинстанционния съд - присъдата. Наред с това, следва да се отбележи, че в разпоредбата на чл.250 ал.4 от НПК, също е разписан реда за проверка на определенията „за прекратяване“ на наказателното производство, а именно по реда на глава XХI от НПК. Съдържанието на двете посочени по-горе разпоредби и тяхната корелативна връзка насочва на извод, че законодателната техника на изписване „за прекратяване“ не е случайна, а има своето същностно значение - на въззивен контрол подлежат само определенията, с които се прекратява наказателното производство, но не и отказа на съда да го прекрати. При това положение Апелативен съд-гр.Пловдив е следвало да остави без разглеждане като процесуално недопустима въззивната жалба на защитника на подсъдимия срещу отказа на първостепенния съд да прекрати наказателното производство. Като не е сторил това, контролираният съд е допуснал съществено нарушение на процесуалните правила.</w:t>
        <w:tab/>
        <w:br/>
        <w:tab/>
        <w:t xml:space="preserve"/>
        <w:tab/>
        <w:br/>
        <w:tab/>
        <w:t xml:space="preserve"> Изложените съображения мотивират настоящия съд да направи единствено възможния извод, а именно, че определението на апелативния съд подлежи на отмяна.</w:t>
        <w:tab/>
        <w:br/>
        <w:tab/>
        <w:t xml:space="preserve"/>
        <w:tab/>
        <w:br/>
        <w:tab/>
        <w:t xml:space="preserve"> Доколкото недопустимото прекратяване на наказателното производство е довело до непроизнасяне от въззивната инстанция по жалбата на адв.С., в частта, в която е атакувано определението на ОС-гр.Пловдив, с което е оставено без уважение искането за прекратяване на съдебното производство и връщане на делото за отстраняване на допуснати съществени процесуални нарушения на досъдебното такова, ВКС счита, че делото следва да бъде върнато за произнасяне по този въпрос.</w:t>
        <w:tab/>
        <w:br/>
        <w:tab/>
        <w:t xml:space="preserve"/>
        <w:tab/>
        <w:br/>
        <w:tab/>
        <w:t xml:space="preserve"> По изложените съображения, настоящият касационен състав намери за основателен касационния протест, поради което същият следва да бъде уважен.</w:t>
        <w:tab/>
        <w:br/>
        <w:tab/>
        <w:t xml:space="preserve"/>
        <w:tab/>
        <w:br/>
        <w:tab/>
        <w:t xml:space="preserve"> Водим от горното,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 Е Ш И : </w:t>
        <w:tab/>
        <w:br/>
        <w:tab/>
        <w:t xml:space="preserve"/>
        <w:tab/>
        <w:br/>
        <w:tab/>
        <w:t xml:space="preserve"> ОТМЕНЯВА определение №260201 от 01.04.2021 г., постановено по внчд №59/2021 г. по описа на Пловдивски апелативен съд, НО.</w:t>
        <w:tab/>
        <w:br/>
        <w:tab/>
        <w:t xml:space="preserve"/>
        <w:tab/>
        <w:br/>
        <w:tab/>
        <w:t xml:space="preserve"> ВРЪЩА делото на същия съд, друг съдебен състав за произнасяне по жалбата на адв.С., защитник на подсъдимия С. Р., в частта й, касаеща определението по чл.248 ал.1 т.3 от НПК.</w:t>
        <w:tab/>
        <w:br/>
        <w:tab/>
        <w:t xml:space="preserve"/>
        <w:tab/>
        <w:br/>
        <w:tab/>
        <w:t xml:space="preserve"> РЕШЕНИЕТО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