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№2605/29.05.2024 по гр. д. №3993/2023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2605</w:t>
        <w:tab/>
        <w:br/>
        <w:tab/>
        <w:t xml:space="preserve"/>
        <w:tab/>
        <w:br/>
        <w:tab/>
        <w:t xml:space="preserve">София, 29.05.2024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24.04.2024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3993/2023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 .</w:t>
        <w:tab/>
        <w:br/>
        <w:tab/>
        <w:t xml:space="preserve"/>
        <w:tab/>
        <w:br/>
        <w:tab/>
        <w:t xml:space="preserve">С решение № 429 от 16.03.2023 г., постановено по гр. д. № 2203/2022 г. по описа на Окръжен съд – Бургас :</w:t>
        <w:tab/>
        <w:br/>
        <w:tab/>
        <w:t xml:space="preserve"/>
        <w:tab/>
        <w:br/>
        <w:tab/>
        <w:t xml:space="preserve">- е отменено решение № 261049/04.08.2021г. по гр. д.№ 4384/2009 г. на Районен съд -Бургас в частта, имаща характер на определение, с което производството по делото е прекратено по отношение на П. К. Г. и на В. Т. П.; </w:t>
        <w:tab/>
        <w:br/>
        <w:tab/>
        <w:t xml:space="preserve"/>
        <w:tab/>
        <w:br/>
        <w:tab/>
        <w:t xml:space="preserve">-са оставени без уважение жалбите на П. Г. И. и И. Н. А., подадени против горното решение в частта му, имаща характер на определение, с което производството по делбеното дело е прекратено по отношение на тях;</w:t>
        <w:tab/>
        <w:br/>
        <w:tab/>
        <w:t xml:space="preserve"/>
        <w:tab/>
        <w:br/>
        <w:tab/>
        <w:t xml:space="preserve">- е обезсилено решение №261049/04.08.2021 г. по гр. д.№ 4384/2009 г. по описа на РС - Бургас в останалата част, с която е извършена делбата на общите имоти по чл.353 от ГПК, присъдени са парични уравнения за дяловете и държавни такси за производството и делото е върнато делото на РС - Бургас - друг състав за продължаване на съдопроизводствените действия по извършването на делбата, при участието на всички наследници на З. И. У. (по мъж Г.), включително П. К. Г. и В. Т. П. .</w:t>
        <w:tab/>
        <w:br/>
        <w:tab/>
        <w:t xml:space="preserve"/>
        <w:tab/>
        <w:br/>
        <w:tab/>
        <w:t xml:space="preserve">В установения от закона срок против въззивното решение е постъпила касационна жалба от П. К. Г., В. Т. П. и П. Г. И., чрез адв. М. Б. Д..</w:t>
        <w:tab/>
        <w:br/>
        <w:tab/>
        <w:t xml:space="preserve"/>
        <w:tab/>
        <w:br/>
        <w:tab/>
        <w:t xml:space="preserve">Касационната жалба съдържа оплаквания за неправилност на въззивното решение, поради постановяването му в нарушение на материалния закон, поради допуснати съществени нарушения на съдопроизводствените правила и поради необоснованост.Поддържа се, че съдът незаконосъобразно е отказал да разгледа възражението им за нищожност на представения договор за продажба на наследство, като сочат, че не са подписвали пълномощно за продажба на наследство.</w:t>
        <w:tab/>
        <w:br/>
        <w:tab/>
        <w:t xml:space="preserve"/>
        <w:tab/>
        <w:br/>
        <w:tab/>
        <w:t xml:space="preserve">Постъпил е отговор на касационната жалба от Х. Г. К., чрез особения му представител адв. И. Т., в който се изразява становище за неоснователност на касационната жалба и за липса на основания за допускане на въззивното решение до касационно обжалване.</w:t>
        <w:tab/>
        <w:br/>
        <w:tab/>
        <w:t xml:space="preserve"/>
        <w:tab/>
        <w:br/>
        <w:tab/>
        <w:t xml:space="preserve">От останалите ответници по касационната жалба не е постъпил отговор.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намира за недопустима касационната жалба на П. К. Г. и В. Т. П.. Въззивното производство е било образувано по техни жалби против първоинстанционното решение в частта, имаща характер на определение, с която производството по делото е прекратено по отношение на тях, като с въззивното решение е отменено решението на районния съд в тази му част и делото е върнато на РС - Бургас за продължаване на съдопроизводствените действия по извършването на делбата, при участието на всички наследници на З. И. У. (по мъж Г.), включително П. К. Г. и В. Т. П.. Следователно по отношение на П. К. Г. и В. Т. П. няма постановен съдебен акт, който да подлежи на обжалване и подадената от тях касационна жалба е процесуално недопустима и като такава следва да се остави без разглеждане. Същите не са легитимирани да обжалват въззивното решение и в частта му, с която решението на районния съд по извършване на делбата е обезсилено, защото по отношение на тях спорът не е бил разгледан по същество.</w:t>
        <w:tab/>
        <w:br/>
        <w:tab/>
        <w:t xml:space="preserve"/>
        <w:tab/>
        <w:br/>
        <w:tab/>
        <w:t xml:space="preserve">По изложените съображения,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касационна жалба вх. № 7031/19.04.2023г., подадена от П. К. Г. и В. Т. П. против въззивно решение № 429 от 16.03.2023 г., постановено по гр. д. № 2203/2022г. по описа на Окръжен съд – Бургас</w:t>
        <w:tab/>
        <w:br/>
        <w:tab/>
        <w:t xml:space="preserve"/>
        <w:tab/>
        <w:br/>
        <w:tab/>
        <w:t xml:space="preserve">Определението може да се обжалва пред друг тричленен състав на ВКС в едноседмичен срок от съобщението. </w:t>
        <w:tab/>
        <w:br/>
        <w:tab/>
        <w:t xml:space="preserve"/>
        <w:tab/>
        <w:br/>
        <w:tab/>
        <w:t xml:space="preserve">След влизане в сила на определението делото да се докладва за произнасяне по реда на чл. 288 ГПК по касационната жалба на П. Г. И..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