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№2722/25.09.2025 по ч. търг. д. №1802/2025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2722София, 25.09.2025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седемнадесети септември две хиляди двадесет и пета година в състав:</w:t>
        <w:tab/>
        <w:br/>
        <w:tab/>
        <w:t xml:space="preserve"/>
        <w:tab/>
        <w:br/>
        <w:tab/>
        <w:t xml:space="preserve">ПРЕДСЕДАТЕЛ:КАМЕЛИЯ ЕФРЕМОВА</w:t>
        <w:tab/>
        <w:br/>
        <w:tab/>
        <w:t xml:space="preserve"/>
        <w:tab/>
        <w:br/>
        <w:tab/>
        <w:t xml:space="preserve">ЧЛЕНОВЕ:ЛЮДМИЛА ЦОЛОВА</w:t>
        <w:tab/>
        <w:br/>
        <w:tab/>
        <w:t xml:space="preserve"/>
        <w:tab/>
        <w:br/>
        <w:tab/>
        <w:t xml:space="preserve">ИВО ДИМИТРОВ</w:t>
        <w:tab/>
        <w:br/>
        <w:tab/>
        <w:t xml:space="preserve"/>
        <w:tab/>
        <w:br/>
        <w:tab/>
        <w:t xml:space="preserve">изслуша докладваното от съдия Камелия Ефремова ч. т. д. № 1802/2025 година</w:t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/>
        <w:tab/>
        <w:br/>
        <w:tab/>
        <w:t xml:space="preserve">Образувано е по частна касационна жалба на „Род-2“ ЕООД, [населено място] против определение № 1258 от 12.05.2025 г. по в. ч. гр. д. № 1117/2025 г. на Софийски апелативен съд, 14 състав, с което, след отмяна на постановеното от Софийски градски съд, Гражданско отделение, I-8 състав определение № 6294 от 29.03.2025 г. по ч. гр. д. № 3627/2025 г., е допуснато обезпечение на бъдещи искове по чл. 95а вр. чл. 95 ЗАПСП, които ще бъдат предявени от Сдружение „Музикаутор“, [населено място] срещу дружеството-частен касатор за обща сума 8 000 лв., представляваща обезщетение за претърпени вреди (под формата на пропуснати ползи) поради нарушаване правата на авторите на 8 конкретно посочени песни.</w:t>
        <w:tab/>
        <w:br/>
        <w:tab/>
        <w:t xml:space="preserve"/>
        <w:tab/>
        <w:br/>
        <w:tab/>
        <w:t xml:space="preserve">По съображения, подробно изложени в частната касационна жалба, се иска отмяна на въззивното определение. Приложено е и изложение на основанията за допускане на касационно обжалване.</w:t>
        <w:tab/>
        <w:br/>
        <w:tab/>
        <w:t xml:space="preserve"/>
        <w:tab/>
        <w:br/>
        <w:tab/>
        <w:t xml:space="preserve">Ответникът по частната касационна жалба – Сдружение „Музикаутор“, [населено място] – моли за недопускане на касационното обжалване, респ. за оставяне на жалбата без уважение като неоснователна, по съображения в писмен отговор от 01.09.2025 г.</w:t>
        <w:tab/>
        <w:br/>
        <w:tab/>
        <w:t xml:space="preserve"/>
        <w:tab/>
        <w:br/>
        <w:tab/>
        <w:t xml:space="preserve">Върховен касационен съд, състав на Търговска колегия, Второ отделение, като прецени данните по делото и становищата на страните, приема следното:</w:t>
        <w:tab/>
        <w:br/>
        <w:tab/>
        <w:t xml:space="preserve"/>
        <w:tab/>
        <w:br/>
        <w:tab/>
        <w:t xml:space="preserve">Частната касационна жалба е процесуално недопустима.</w:t>
        <w:tab/>
        <w:br/>
        <w:tab/>
        <w:t xml:space="preserve"/>
        <w:tab/>
        <w:br/>
        <w:tab/>
        <w:t xml:space="preserve">Съобразно императивната разпоредба на чл. 274, ал. 4 ГПК, не подлежат на обжалване определенията по дела, решенията по които не подлежат на касационно обжалване, а съгласно чл. 280, ал. 3, т. 1 ГПК такива са решенията по въззивни дела с цена на иска до 5 000 лв. – за гражданските дела и до 20 000 лв. – за търговските дела.</w:t>
        <w:tab/>
        <w:br/>
        <w:tab/>
        <w:t xml:space="preserve"/>
        <w:tab/>
        <w:br/>
        <w:tab/>
        <w:t xml:space="preserve">В случая, ищецът претендира заплащането на обезщетения за вреди от нарушаване на авторските права на авторите (на текста и музиката) на осем песни в общ размер на 8 000 лв., като обезщетението за всяка от тях е 1000 лв. (500 лв. за музиката и 500 лв. за текста). Следователно, цената на всеки един от исковете е под законово установения минимален размер за допустимост на касационния контрол както за гражданските, така и за търговските дела.</w:t>
        <w:tab/>
        <w:br/>
        <w:tab/>
        <w:t xml:space="preserve"/>
        <w:tab/>
        <w:br/>
        <w:tab/>
        <w:t xml:space="preserve">Ето защо, частната касационна жалба е недопустима.</w:t>
        <w:tab/>
        <w:br/>
        <w:tab/>
        <w:t xml:space="preserve"/>
        <w:tab/>
        <w:br/>
        <w:tab/>
        <w:t xml:space="preserve">Мотивиран от изложеното, на основание чл. 274, ал. 4 ГПК, Върховен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РАЗГЛЕЖДАНЕ частната касационна жалба на „Род-2“ ЕООД, [населено място] против определение № 1258 от 12.05.2025 г. по в. ч. гр. д. № 1117/2025 г. на Софийски апелативен съд, 14 състав.</w:t>
        <w:tab/>
        <w:br/>
        <w:tab/>
        <w:t xml:space="preserve"/>
        <w:tab/>
        <w:br/>
        <w:tab/>
        <w:t xml:space="preserve">Определението може да се обжалва с частна жалба пред друг тричленен състав на Върховен касационен съд, Търговска колегия в едноседмичен срок от връчването му на частния касатор.</w:t>
        <w:tab/>
        <w:br/>
        <w:tab/>
        <w:t xml:space="preserve"/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