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№5424/02.05.2024 по адм. д. №3692/2024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5424 София, 02.05.2024 г. В ИМЕТО НА НАРОДА</w:t>
        <w:tab/>
        <w:br/>
        <w:tab/>
        <w:t xml:space="preserve">Върховният административен съд на Република България - Четвърто отделение, в съдебно заседание на шестнадесети април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Веселин Найденов изслуша докладваното от председателя Румяна Борисова по административно дело № 3692/2024 г.</w:t>
        <w:tab/>
        <w:br/>
        <w:tab/>
        <w:t xml:space="preserve">Производството е по реда на чл.216 от Закона за обществените поръчки /ЗОП/ вр. с чл.208 и следващите от Административнопроцесуалния кодекс /АПК/.</w:t>
        <w:tab/>
        <w:br/>
        <w:tab/>
        <w:t xml:space="preserve">Образувано е по касационната жалба на „ЛФС“ ЕООД, гр. София, представлявано от управителя В. Стойчев и процесуалния представител адвокат Руйков срещу решение №256 от 14.03.2024 година, постановено по преписка №КЗК-79 по описа за 2024 година на Комисията за защита на конкуренцията. С процесното решение е отменено решение № D30130274 от 11 януари 2024 г. на Председателя на Държавната агенция за бежанците при Министерски съвет за класиране на участницитe и определяне на изпълнител в процедура по възлагане на обществена поръчка с предмет: „Доставка на готова храна за чужденците, търсещи международна закрила, настанени в териториалните поделения на ДАБ при МС по 4 обособени позиции“, в частта по обособена позиция № 1 „Доставка на готова храна за чужденците, търсещи международна закрила, настанени в РПЦ – гр. София“ , открита с решение № F412527 от 20 октомври 2023г. на възложителя и уникален номер в ЦАИС ЕОП 00268-2023-0019 и е върната преписката на възложителя за продължаване на процедурата от етап разглеждане, обсъждане и преценка на обосновката по чл. 72, ал. 1 от ЗОП на „ЛФС“ ЕООД при спазване на мотивите изложени в решението на Комисията за защита на конкуренцията като са определени и разноските в производството. В касационната жалба се поддържа неправилност на решението на Комисията за защита на конкуренцията поради нарушение на материалния закон, съществени нарушения на съдопроизводствените правила и необоснованост – касационни основания по чл.209 т.3 от АПК за отмяна на обжалваното решение. Развиват се много подробни доводи и се иска отмяна на решението на КЗК и отхвърляне на подадената жалба. Претендира се присъждане на разноски по приложен списък.</w:t>
        <w:tab/>
        <w:br/>
        <w:tab/>
        <w:t xml:space="preserve">Председателят на Държавната агенция за бежанците, чрез процесуалния си представител поддържа становище за основателност на касационната жалба, изцяло се споделят изложените в касационната жалба доводи и се иска отмяна на решението на Комисията за защита на конкуренцията и оставяне в сила на решението на възложителя за избор на изпълнител.</w:t>
        <w:tab/>
        <w:br/>
        <w:tab/>
        <w:t xml:space="preserve">Постъпило е становище от 12.4.2024 година от „ВНП Фасилити“, ЕООД, представлявано от управителя В. Попов и процесуален представител адвокат Ковачев, в което становище се поддържа правилност на решението на Комисията за защита на конкуренцията. Развиват се подробни доводи и се иска решението да бъде оставено в сила. Претендират се разноски, по приложен списък.</w:t>
        <w:tab/>
        <w:br/>
        <w:tab/>
        <w:t xml:space="preserve">Представителят на Върховната прокуратура дава писмено заключение за неоснователност на касационната жалба.</w:t>
        <w:tab/>
        <w:br/>
        <w:tab/>
        <w:t xml:space="preserve">Върховният административен съд, четвърто отделение като взе предвид разпоредбите на 218 и следващите от Административнопроцесуалния кодекс, преценява следното:</w:t>
        <w:tab/>
        <w:br/>
        <w:tab/>
        <w:t xml:space="preserve">Касационната жалба е допустима като подадена в срок и от надлежна страна, разгледана по същество е основателна по следните съображения:</w:t>
        <w:tab/>
        <w:br/>
        <w:tab/>
        <w:t xml:space="preserve">Предмет на контрол пред Комисията за защита на конкуренцията е било решение № D30130274 от 11 януари 2024 г. на Председателя на Държавната агенция за бежанците при Министерски съвет за класиране на участницитe и определяне на изпълнител в процедура по възлагане 19 на обществена поръчка с предмет: „Доставка на готова храна за чужденците, търсещи международна закрила, настанени в териториалните поделения на ДАБ при МС по 4 обособени позиции“, в частта по обособена позиция № 1 „Доставка на готова храна за чужденците, търсещи международна закрила, настанени в РПЦ – гр. София“ , открита с решение № F412527 от 20 октомври 2023г. на възложителя и уникален номер в ЦАИС ЕОП 00268-2023-0019, по жалба на „ВНП Фасилити“ ЕООД. Комисията за защита на конкуренцията е приела, че оценителната комисия незаконосъобразно, без да изложи собствени мотиви е приела писмената обосновка на участника „ЛФС“ ЕООД, въпреки, че същата е обща, непълна и неподкрепена с доказателства и в този смисъл би следвало да я отхвърли, както и твърдението, че в същата липсват обективни обстоятелства по смисъла на чл. 72, ал. 2 от ЗОП, поради което е да предложи участника „ЛФС“ ЕООД за отстраняване от участие на основание чл. 72, ал. 3, изр. трето от ЗОП. Поради което е КЗК е постановила решение за отмяна на решението на възложителя и връщане на преписката за изпълнение на посочените указания.</w:t>
        <w:tab/>
        <w:br/>
        <w:tab/>
        <w:t xml:space="preserve">Решението е неправилно, постановено в нарушение на материалния закон и при явна необоснованост – касационни основания за отмяна по чл.209 т.3 от АПК, пр.1 и 3. В решението на КЗК са налице изложени в последователен ред фактически обстоятелства, но при изложение на правните изводи е налице повтаряемост както на факти, така и на единствения извод и спорен въпрос – относно обосновката на по-ниската цена, предложена от настоящия касатор. Прието е, че тази обосновка е недостатъчна и неподкрепена с доказателства като са повторени нееднократно безспорни правни норми.</w:t>
        <w:tab/>
        <w:br/>
        <w:tab/>
        <w:t xml:space="preserve">С решение № F412527 от 20 октомври 2023г. на възложителя, на основание чл. 18, ал. 1, т. 1 от ЗОП е открита процедура по възлагане на обществена поръчка от вида „открита процедура“ с предмет: „Доставка на готова храна за чужденците, търсещи международна закрила, настанени в териториалните поделения на ДАБ при МС по 4 обособени позиции“ , както следва: обособена позиция № 1 – „Доставка на готова храна за чужденците, търсещи международна закрила, настанени в РПЦ – гр. София“ обособена позиция № 2 – „Доставка на готова храна за чужденците, търсещи международна закрила, настанени в РПЦ – гр. Харманли“ обособена позиция № 3 – „Доставка на готова храна за чужденците, търсещи международна закрила, настанени в РПЦ – [населено място], община Нова Загора“ обособена позиция № 4 – „Доставка на готова храна за чужденците, търсещи международна закрила, настанени в ТЦ – [населено място], община Свиленград“ 2. С решението за откриване са одобрени обявлението и документацията за участие и избраният критерий за оценка на офертите е „най-ниска цена“.</w:t>
        <w:tab/>
        <w:br/>
        <w:tab/>
        <w:t xml:space="preserve">Предлаганата цена е следвало да бъде за 1 пълен храноден без включен ДДС като е крайна и включва всички разходи, включително разходи по приготвянето, опаковането, стойността на опаковките и контейнерите за еднократна употреба, възнаграждения на персонала, транспортирането до мястото и всички други условия, определени от възложителя в техническата спецификация. 4. Участникът „ЛФС“ ЕООД е предложил цена за 1 пълен храноден без включен ДДС от 4,48 лева по ОП № 1, „ВНП ФАСИЛИТИ“ ЕООД, оферта OF1514746 е предложил цена за 1 пълен храноден без включен ДДС в размер на 6,19 лева.</w:t>
        <w:tab/>
        <w:br/>
        <w:tab/>
        <w:t xml:space="preserve">Със заповед № ЦУ-РД 05-706/27.11.2023 г. на възложителя е назначена комисия за разглеждане, оценка и класиране на офертите на участниците като работата й е обективирана в Протокол № 1, и Доклад от работата на комисията. По Протокол № 1 оферти за участие по ОП № 1 са подали 8 дружества между които и: „ЛФС“ ЕООД и „ВНП Фасилити“ ЕООД. По протокол 1 комисията е отворила предложенията на всички участници, констатирала е 20% по-ниска оферта на дружеството „ЛФС“ ЕООД и е изискала обяснения. Тези обяснения са дадени от участника и възприети от комисията.</w:t>
        <w:tab/>
        <w:br/>
        <w:tab/>
        <w:t xml:space="preserve">Изцяло необосновани и едностранни са изводите на КЗК относно направената и представена от дружеството обосновка, както и действията на помощния орган. Същият подробно и надлежно е изложил защо приема изисканата и представена от дружеството обосновка и предложената от него цена. Изложеното обосноваване на ценовото предложение е изключително подробно, с конкретно посочване на ценообразуване, на дейността на дружеството, ангажиментите му по отношение на индустриалния кетъринг, притежаваните от него дълготрайни материални активи, наличието на предпоставки за енергоспестяване, дългострайно използване на надлежна работна ръка и много други данни като са представени и множество доказателства, които са анализирани от комисията на възложителя много подробно и аналитично. Изложени са от нея ясни мотиви, поради което не намират никаква опора в данните по преписката изводите на Комисията за защита на конкуренцията както за липса на представени писмени доказателства - Справка за ДМА - Справка за МПС - Сертификати по ISO - Договори с ДАБ - Справка за брой регистрирани договори в НАП - Баланс и отчет на ЛФС за 2022г., така и за липса на подробно изложение от комисията на възложителя относно приемане на обосновката.</w:t>
        <w:tab/>
        <w:br/>
        <w:tab/>
        <w:t xml:space="preserve">Поради което решението на Комисията за защита на конкуренцията се явява неправилно и следва да бъде отменено. Поради липса на допуснати твърдяни нарушения при постановяване на решението на възложителя за избор на изпълнител, следва подадената жалба на „ВНП Фасилити“ ЕООД да бъде отхвърлена. На касатора се следват разноски, които предвид процесуалното поведение, данните по делото, фактическата и правна сложност и приложения списък са в размер на общо 15300 лв. – два броя държавни такси – пред Комисията за защита на конкуренцията и Върховния административен съд и 6000 лв. адвокатски хонорар – в рамките на нормалното адвокатско възнаграждение. Няма основание за намаляване на адвокатското възнаграждение, предвид направеното възражение в съдебно заседание, още повече, че претендирания от направилия възражение хонорар е с по-висок размер.</w:t>
        <w:tab/>
        <w:br/>
        <w:tab/>
        <w:t xml:space="preserve">По изложените съображение и на основание чл.221 ал.2 от АПК, Върховният административен съд, четвърто отделение</w:t>
        <w:tab/>
        <w:br/>
        <w:tab/>
        <w:t xml:space="preserve">РЕШИ:</w:t>
        <w:tab/>
        <w:br/>
        <w:tab/>
        <w:t xml:space="preserve">ОТМЕНЯ решение №256 от 14.03.2024 година, постановено по преписка №КЗК-79 по описа за 2024 година на Комисията за защита на конкуренцията и вместо него ПОСТАНОВЯВА:</w:t>
        <w:tab/>
        <w:br/>
        <w:tab/>
        <w:t xml:space="preserve">ОТХВЪРЛЯ жалба на „ВНП Фасилити“ ЕООД, гр. София, представлявано от В. Попов срещу решение № D30130274 от 11 януари 2024 г. на Председателя на Държавната агенция за бежанците при Министерски съвет за класиране на участницитe и определяне на изпълнител в процедура по възлагане на обществена поръчка с предмет: „Доставка на готова храна за чужденците, търсещи международна закрила, настанени в териториалните поделения на ДАБ при МС по 4 обособени позиции“, в частта по обособена позиция № 1 „Доставка на готова храна за чужденците, търсещи международна закрила, настанени в РПЦ – гр. София“ , открита с решение № F412527 от 20 октомври 2023г. на възложителя и уникален номер в ЦАИС ЕОП 00268-2023-0019.</w:t>
        <w:tab/>
        <w:br/>
        <w:tab/>
        <w:t xml:space="preserve">ОСЪЖДА „ВНП Фасилити“ ЕООД, гр. София, представлявано от В. Попов да заплати на „ЛФС“ ЕООД, гр. София, представлявано от управителя В. Стойчев сумата общо 15300 лв., представляващи държавни такси и адвокатски хонорар, разноски пред Комисията за защита на конкуренцията и пред Върховния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