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№7892/26.06.2024 по адм. д. №5299/2024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7892 София, 26.06.2024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единадесети юни две хиляди двадесет и четвърта година в състав: Председател: ГЕОРГИ ГЕОРГИЕВ Членове: ДЕСИСЛАВА СТОЕВАЯВОР КОЛЕВ при секретар Мирела Добриянова и с участието на прокурора Десислава Пиронева изслуша докладваното от съдията Десислава Стоева по административно дело № 5299/2024 г.</w:t>
        <w:tab/>
        <w:br/>
        <w:tab/>
        <w:t xml:space="preserve">Производството е по реда на чл. 208 и сл. от Административнопроцесуалния кодекс (АПК)</w:t>
        <w:tab/>
        <w:br/>
        <w:tab/>
        <w:t xml:space="preserve">Образувано е по касационна жалба на директора на ТП на НОИ –Кърджали, действащ чрез пълномощника си юрисконсулт Н. Христова, срещу Решение №531 от 12.04.2024 г., постановено по административно дело № 89/2024 г. на Административен съд– Кърджали, с което е отменено негово Решение № 2153-08-32/09.02.2024 г. и потвърденото с него Разпореждане №2113-08-1646#4/11.12.2023 г. на ръководител „Пенсионно осигуряване“ в ТП на НОИ - Кърджали, с което на Х. М. М. е отказано отпускане на лична пенсия за осигурителен стаж и възраст поради това, че няма 15 години действителен осигурителен стаж, като делото е изпратено като преписка на директора на ТП на НОИ - Кърджали за ново произнасяне при съобразяване с указанията на съда по тълкуване и прилагане на закона. В жалбата са изложени оплаквания за нарушение на материалния закон - касационно основание по чл. 209, т. 3 от АПК. Иска се отмяна на съдебния акт, претендират се разноски за двете съдебни инстанции.</w:t>
        <w:tab/>
        <w:br/>
        <w:tab/>
        <w:t xml:space="preserve">Ответницата Х. М., чрез адв. Д. Исмаил, изразява становище за неоснователност на касационната жалба. Представя писмен отговор, в който излага подробни съображения за неоснователност на развитите от касатора доводи. Моли съдебното решение да бъде оставено в сила. Претендира присъждане на разноски.</w:t>
        <w:tab/>
        <w:br/>
        <w:tab/>
        <w:t xml:space="preserve">Прокурорът от Върховната прокуратура дава заключение за допустимост, но неоснователност на касационното оспорване.</w:t>
        <w:tab/>
        <w:br/>
        <w:tab/>
        <w:t xml:space="preserve">Върховен административен съд, шесто отделение, счита касационната жалба за процесуално допустима, като подадена в преклузивния 14-дневен срок по чл. 211, ал. 1 от АПК,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Като разгледа касационната жалба на посочените в нея основания и извърши служебна проверка за валидността, допустимостта и съответствието на решението с материалния закон, съобразно чл. 218, ал. 2 АПК, настоящият съдебен състав намира същата за неоснователна.</w:t>
        <w:tab/>
        <w:br/>
        <w:tab/>
        <w:t xml:space="preserve">Подложеното на касация съдебно решение е валидно и допустимо. То е постановено по отношение на акт, който подлежи на съдебен контрол, като произнасянето е извършено от компетентен съд в рамките на правомощията му, след надлежно сезиране от активно легитимирана страна. Атакуваният съдебен акт не страда и от твърдяните от касатора пороци, наличието на които би обусловило неговата неправилност по смисъла на чл. 209, т. 3 от АПК.</w:t>
        <w:tab/>
        <w:br/>
        <w:tab/>
        <w:t xml:space="preserve">В хода на съдебното производство пред Административен съд – Кърджали (т. е. инстанцията по същество на спора, пред която е можело да установяват юридически и доказателствени факти от значение за законосъобразността на процесните актове на администрацията), са събрани относимите към казуса доказателства, достатъчни за изясняването му от фактическа и правна страна.</w:t>
        <w:tab/>
        <w:br/>
        <w:tab/>
        <w:t xml:space="preserve">От фактическа страна е установено, че административното производство се е развило по подадено заявление, вх. № 2113-08-1646/ 31.08.2023 г. от Х. М. М., за отпускане на лична пенсия за осигурителен стаж и възраст, към което са приложени документи за осигурителен стаж и доход. При преценка на представените със заявлението доказателства, удостоверяващи осигурителен стаж и доход, пенсионният орган, с Разпореждане №2113-08-1646#4/11.12.2023 г., е отказал на Х. М. исканата пенсия поради липса на основания по чл. 68, ал. 3 от КСО, а именно – наличие на изискуемата възраст, но недостатъчен действителен осигурителен стаж от 15 години; на лицето са признати 14 г., 02 месеца и 15 дни.</w:t>
        <w:tab/>
        <w:br/>
        <w:tab/>
        <w:t xml:space="preserve">Пенсионният орган е признал стаж на лицето за периода от 01.01.1988 г. до 17.03.1988 г. в размер на 2 месеца и 16 дни. Недоволна от разпореждането, Х.М. го е обжалвала по реда на чл. 117, ал. 2 от КСО пред ръководителя на съответното ТП на НОИ.</w:t>
        <w:tab/>
        <w:br/>
        <w:tab/>
        <w:t xml:space="preserve">С Решение № 2153-08-32/09.02.2024 г., директорът на ТП на НОИ -Кърджали е отхвърлил жалбата като неоснователна и е потвърдил Разпореждане №2113-08-1646#4/11.12.2023 г. на ръководителя на "Пенсионно осигуряване" към ТП на НОИ – Кърджали. Административният орган е приел, че при анализа на представените документи и съгласно разпоредбите на чл.96, ал.7 и чл.96а от Правилника за прилагане на Закона за пенсиите /ППЗП - отм./, правилно е зачетен стаж за спорния период от 2 месеца и 16 дни.</w:t>
        <w:tab/>
        <w:br/>
        <w:tab/>
        <w:t xml:space="preserve">За да отмени процесните административни актове, първоинстанционният съд правилно е приел, че те са издадени в нарушение на материалния закон и при допуснати съществени процесуални нарушения.</w:t>
        <w:tab/>
        <w:br/>
        <w:tab/>
        <w:t xml:space="preserve">Спорният въпрос гравитира около обстоятелството дали правилно е определен осигурителният стаж на жалбоподателката за 1988 г., придобит като земеделски стопанин - кооператор в ТКЗС- [населено място], бригада [населено място], съобразно удостоверените данни, в това число удостоверение, обр.УП-13 с изх.№5506-23-560#1/15.08.2023 г., издадено от ТП на НОИ - Стара Загора и удостоверение, обр.УП-13 с изх.№392-408/04.03.2010 г., издадено от ТП на НОИ - Кърджали.</w:t>
        <w:tab/>
        <w:br/>
        <w:tab/>
        <w:t xml:space="preserve">Същите са официални документи, съгласно чл.179,ал.1 от ГПК и се ползват с материална доказателствена сила, като оспорване не е проведено и те представляват годно доказателствено средство за отразения трудов стаж.</w:t>
        <w:tab/>
        <w:br/>
        <w:tab/>
        <w:t xml:space="preserve">Правилно първоинстанционният съд е приел, че административният орган не е изяснил фактите и обстоятелствата от значение за случая и в своето решение е обсъдил само част от събраните доказателства, напр. удостоверението от 15.08.2023 г., издадено от ТП на НОИ - Стара Загора, без да обсъди и това от 04.03.2010 г., като е пропуснал да развие съображения защо приема, от една страна, че това удостоверение представлява стабилен административен акт и вписаните в него обстоятелства са верни, но не отчита факта, че в него, освен размера на полученото възнаграждение, са вписани и отработените дни за периода за тютюнопроизводителката Х. М., като приема недвусмислено и категорично, че е налице хипотезата на чл.96а ППЗП/отм./, за която посочва, че е специална и урежда зачитането на трудовия стаж на определена категория работещи в селското стопанство и земеделски стопани - кооператори, отглеждащи тютюн на акорд.</w:t>
        <w:tab/>
        <w:br/>
        <w:tab/>
        <w:t xml:space="preserve">Правилно съдът е преценил, че по силата на чл.96, ал.6 от ППЗП /отм./, определянето на трудов стаж по начина, визиран в чл.96а от ППЗП /отм./ е приложимо, когато в документа за трудов стаж е вписано само трудовото възнаграждение, без да са посочени отработените дни, а в цитираното по - горе удостоверение те са посочени, като е налице и забележка, че сумите са извлечени от ведомости за окончателно изплащане на тютюна на кооператорите, а дните са отразени от книга за пенсионните вноски на кооператорите, партиден номер 133, план 200.</w:t>
        <w:tab/>
        <w:br/>
        <w:tab/>
        <w:t xml:space="preserve">Както коректно и ясно е посочил първоинстанционният съд, в административната преписка не се съдържат доказателства в подкрепа твърденията на касатора, че през 1988 г. Х. М. е отглеждала тютюн по акордно - приемалната система на заплащане и не е ясно дали става въпрос за индивидуален или семеен акорд, защото не налице нито договор, нито други официални удостоверителни документи, които да изясняват този въпрос.</w:t>
        <w:tab/>
        <w:br/>
        <w:tab/>
        <w:t xml:space="preserve">Настоящият съдебен състав на ВАС отбелязва, че в касационната жалба, с оглед мотивите на съдебното решение, са посочени нови факти и обстоятелства, част от които са обективирани и в приложени към касационната жалба писмени документи, които „допълват“ Решение № 2153-08-32/09.02.2024 г. на директора на ТП на НОИ - Кърджали. Установяването и обосноваването на фактическите основания за издаване на административния акт обаче, е недопустимо в съдебното производство. Съдът не може да ги вземе предвид, тъй като сам не може да изменя и допълва административния акт с фактически основания, които липсват в същия.</w:t>
        <w:tab/>
        <w:br/>
        <w:tab/>
        <w:t xml:space="preserve">Съдът извършва преценка за законосъобразност на административния акт само и единствено на посочените и изложени в него фактически и правни основания, вкл. и в съпътстващите издаването на акта документи. В съдебното производство е недопустимо да се допълва акта с фактически и правни основания за издаването му, като по този начин се прави опит за корекция на установена незаконосъобразност на същия, както е в настоящия случай.</w:t>
        <w:tab/>
        <w:br/>
        <w:tab/>
        <w:t xml:space="preserve">Правилни са изводите на първоинстанционния съд, че оспорваното решение се явява незаконосъобразно и поради съществено нарушение на административнопроизводствените правила. Административният орган е длъжен служебно да изясни всички относими факти преди издаване на акта и ясно и недвусмислено да посочи кои от тях приема за доказани, за да приложи и съответната правна норма, а не тази дейност да се извършва за първи път от съда в производството по обжалване на административния акт. Като го е отменил и изпратил преписката на административния орган за ново произнасяне, първоинстанционният съд е постановил правилен съдебен акт, който следва да бъде оставен в сила.</w:t>
        <w:tab/>
        <w:br/>
        <w:tab/>
        <w:t xml:space="preserve">Предвид изхода на спора пред настоящата инстанция, искането за разноски, направено от процесуалния представител на ответника по касационната жалба е основателно, поради което, на основание чл. 143, ал. 1 и §1, т. 6 от ДР на АПК, НОИ следва да заплати на Х. М. М. сумата от 600 лева, представляваща адвокатско възнаграждение, съгл. договора за правна защита и съдействие от 06.06.2024 г.</w:t>
        <w:tab/>
        <w:br/>
        <w:tab/>
        <w:t xml:space="preserve">По изложените съображения и на основание чл. 221, ал. 2, изр. първо, предл. първо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531/12.04.2024 г. по адм. дело № 89/2024 г. на Административен съд - Кърджали.</w:t>
        <w:tab/>
        <w:br/>
        <w:tab/>
        <w:t xml:space="preserve">ОСЪЖДА Националния осигурителен институт - гр. София, бул. „Александър Стамболийски“ № 62-64, Булстат 121082521, да заплати на Х. М. М. от [населено място], общ.Джебел, сторените разноски за касационната инстанция в размер на 600 (шестотин)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