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№6734/04.06.2021 по адм. д. №10439/2020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Административно-процесуалния кодекс (АПК).</w:t>
        <w:tab/>
        <w:br/>
        <w:tab/>
        <w:t xml:space="preserve">Образувано е по касационна жалба на "Електроразпределение Юг" ЕАД (ЕР ЮГ), подадена чрез юрисконсулт Н., в качеството му на процесуален представител, насочена срещу Решение № 4315/ 30.07.2020 г. по адм. дело № 3348/ 2020 г. на Административен съд - София - град (АССГ).</w:t>
        <w:tab/>
        <w:br/>
        <w:tab/>
        <w:t xml:space="preserve">В касационната жалба са изложени доводи за неправилност на обжалваното решение, поради нарушения на материалния закон, съществени нарушения на съдопроизводствените правила и необоснованост отм. енителни основания по чл. 209, т. 3 от АПК.</w:t>
        <w:tab/>
        <w:br/>
        <w:tab/>
        <w:t xml:space="preserve">Твърди, че постановявайки обжалваното решение КЕВР излиза извън своята очертана и делегирана от закона компетентност, като извършва недопустима, несвойствена и незаконосъобразна дейност, като неоснователно се намесва в чисто гражданско - правни спорни отношения, чиито разрешаване е от подведомствеността на гражданските съдилища. Седемдневният срок за уведомяване на клиента, считано от датата на съставяне на констативния протокол е спазен и неполучаването на уведомлението е поради причини, за които ЕР ЮГ ЕАД не може да отговаря.</w:t>
        <w:tab/>
        <w:br/>
        <w:tab/>
        <w:t xml:space="preserve">Иска се отмяна на обжалваното съдебно решение и отмяна на решението на Комисията. Претендират се и разноски.</w:t>
        <w:tab/>
        <w:br/>
        <w:tab/>
        <w:t xml:space="preserve">Ответникът - Комисия за енергийно и водно регулиране (КЕВР/ Комисията), в съдебно заседание чрез юрисконсулт Б. моли да се отхвърли, като неоснователна и недоказана касационната жалба на "Електроразпределение Юг" ЕАД. Счита първоинстанционният съдебен акт за правилен и законосъобразен и като такъв моли да бъде оставен в сила. Претендира присъждане на юрисконсултско възнаграждение.</w:t>
        <w:tab/>
        <w:br/>
        <w:tab/>
        <w:t xml:space="preserve">Ответникът - Е. С. в писмен отговор по касационната жалба, подаден чрез пълномощника - К. Н. моли да се отхвърли като неоснователна подадената жалба и да се потвърди първоинстанционното съдебно решение.</w:t>
        <w:tab/>
        <w:br/>
        <w:tab/>
        <w:t xml:space="preserve">Процесуалният представител на Върховна административна прокуратура дава мотивирано заключение за неоснователност на жалбата и счита, че не са налице касационни основания за отмяна на решението на АС - София - град.</w:t>
        <w:tab/>
        <w:br/>
        <w:tab/>
        <w:t xml:space="preserve">Върховният административен съд, като прецени данните по делото и доводите на страните, приема касационната жалба за допустима, като подадена от надлежна страна и в срока по чл. 211, ал. 1 АПК, а по същество, на основанията по чл. 218, ал. 1 АПК, за неоснователна.</w:t>
        <w:tab/>
        <w:br/>
        <w:tab/>
        <w:t xml:space="preserve">Предмет на съдебен контрол за законосъобразност пред първоинстанционния съд е било Решение № Ж-180 от 06.03.2020г. на Комисията за енергийно и водно регулиране (КЕВР), издадено на основание чл. 22, ал.1, ал. 5 и ал. 7 от ЗЕ (ЗАКОН ЗЗД ЕНЕРГЕТИКАТА), във вр. с чл. 147, ал. 2 от Наредба № 3 за лицензиране на дейностите в енергетиката.</w:t>
        <w:tab/>
        <w:br/>
        <w:tab/>
        <w:t xml:space="preserve">С обжалваното съдебно решение съдът е ОТХВЪРЛИЛ оспорването на "Електроразпределение Юг" ЕАД, срещу Решение № Ж-180 от 06.03.2020г. на Комисията за енергийно и водно регулиране.</w:t>
        <w:tab/>
        <w:br/>
        <w:tab/>
        <w:t xml:space="preserve">С оспореното решение от КЕВР са дадени задължителни указания на "Електроразпределение Юг" ЕАД, по т. 1. електроразпределителното дружество в седемдневен срок да анулира начислените на основание Констативни протоколи № 490624/ 15.03.2019г. и № 608 от 26.03.2019г. количества електрическа енергия, отразени в Справка за коригиране на сметката за електрическа енергия от 26.06.2019г. и фактура от 30.07.2019г, количества електрическа енергия за обект на клиент Е. С. с адрес: град Хасково, [улица], абонатен номер 1000935736; и в седемдневен срок от получаване на решението да представи информация в КЕВР за предприетите действия.</w:t>
        <w:tab/>
        <w:br/>
        <w:tab/>
        <w:t xml:space="preserve">За да приеме този резултат съдът, въз основа на доказателствата по делото и установената фактическа обстановка, е направил извод за неоснователност на оспорването.</w:t>
        <w:tab/>
        <w:br/>
        <w:tab/>
        <w:t xml:space="preserve">Приел е, че обжалваното пред него решение на КЕВР е законосъобразно и правилно, постановено от компетентен държавен орган в рамките на очертаната му от ЗЕ (ЗАКОН ЗЗД ЕНЕРГЕТИКАТА) (ЗЕ) материална компетентност, при спазване на установените процесуални правила и в съответствие с целта на закона.</w:t>
        <w:tab/>
        <w:br/>
        <w:tab/>
        <w:t xml:space="preserve">Преценил е за правилни изводите на КЕВР за незаконосъобразност на извършените от Електроразпределение Юг ЕАД действия, тъй като корекцията е извършена в нарушение на чл.54 ал.1 от ОУ, и след срока, указан в тази разпоредба. Издаването на справката на 26.06.2019г. е при липсата на законово основание за правилно начисляване и формиране на количествата електрическа енергия.</w:t>
        <w:tab/>
        <w:br/>
        <w:tab/>
        <w:t xml:space="preserve">Приел е за законосъобразно оспореното решение на регулаторния орган, с което предвид установеността на твърдяното от жалбоподателя пред КЕВР, нарушение, извършено от ЕР Юг ЕАД са дадени задължителни законосъобразни указания за отстраняването му.</w:t>
        <w:tab/>
        <w:br/>
        <w:tab/>
        <w:t xml:space="preserve">Поради тези доводи жалбата, по която е образувано съдебното производство, като неоснователна е била отхвърлена.</w:t>
        <w:tab/>
        <w:br/>
        <w:tab/>
        <w:t xml:space="preserve">Решението на адм. съд е валидно, допустимо и правилно.</w:t>
        <w:tab/>
        <w:br/>
        <w:tab/>
        <w:t xml:space="preserve">Постановено е при правилно изяснена фактическа обстановка, при задълбочен анализ на приложените доказателства, които съдът е обсъдил в тяхната взаимна връзка и във връзка с възраженията на страните. Правните изводи на съда са направени въз основа на събраните и обсъдените по делото доказателства, както и на правилно приложение на материалния закон.</w:t>
        <w:tab/>
        <w:br/>
        <w:tab/>
        <w:t xml:space="preserve">Неоснователни и в противоречие с приложимата правна уредба са възраженията на касатора, че в случая е налице гражданскоправен спор между "Електроразпределение север" АД и лицето. Жалбата е подадена до КЕВР, като правилно е приета за допустима и е разгледана по същество. Съгласно чл. 22 ЗЕ в правомощията на КЕВР е да разглежда именно жалби на клиенти срещу доставчици на енергия и природен газ, включително крайни снабдители, свързани с изпълнението на задълженията им по този закон, каквото е и законосъобразното съставяне на констативен протокол.</w:t>
        <w:tab/>
        <w:br/>
        <w:tab/>
        <w:t xml:space="preserve">Правната регламентация на произнасянето от КЕВР по жалби се съдържа в нормите на чл. 22 и чл. 76 ЗЕ, чл. 142 и сл. от Наредба № 3/ 21.03.2013 г. за лицензиране на дейностите в енергетиката и Устройственият правилник на КЕВР. По силата на чл. 22, ал. 1 от ЗЕ (ЗАКОН ЗЗД ЕНЕРГЕТИКАТА), ДКЕВР разглежда жалби на потребители срещу лицензианти, свързани с изпълнението на лицензионната дейност.</w:t>
        <w:tab/>
        <w:br/>
        <w:tab/>
        <w:t xml:space="preserve">Съгласно чл. 22, ал. 7 ЗЕ, редът за подаване на жалбите, тяхното разглеждане и процедурата за доброволно уреждане на спорове са уредени в наредбата по чл. 60 от ЗЕ - Наредба № 3 от 21.03.2013 г. за лицензиране на дейностите в енергетиката /Наредбата/.</w:t>
        <w:tab/>
        <w:br/>
        <w:tab/>
        <w:t xml:space="preserve">Видно от нормата на чл. 147 от Наредбата, Комисията следва да се произнесе по постъпила жалба с изричен акт. В изпълнение на правомощията си съгласно посочените разпоредби от приложимата в случая Наредба, КЕВР може да постанови решение, с което да прекрати преписката, когато не установи нарушение на условията по лицензията или съответно да даде задължителни указания и да определи подходящ срок за изпълнението им, ако жалбата е основателна, какъвто е и настоящият случай.</w:t>
        <w:tab/>
        <w:br/>
        <w:tab/>
        <w:t xml:space="preserve">С така дадените указания КЕВР е изпълнила правомощията предоставени й от ЗЕ, като с тях не решава граждански спор, каквото е оплакването на касатора и не изземва съдебно правомощие. Практиката на ВАС приема, че произнасянето с подобен род актове от КЕВР е в рамките на материалната компетентност на комисията. Това е така, защото се касае за специфичен вид обществени услуги, които са изведени от свободния граждански оборот и са предмет на регулиран пазар. Тоест, част от регулаторните функции на КЕВР, включва задължението да разглежда жалби на клиенти по повод изпълнение на задълженията на доставчици на ел. енергия, в т. ч. и тези задължения, които са предвидени в Общите условия, защото в чл. 49, ал.2, т.7 от Наредба № 3/ 2013г. е предвидено, че Общите условия са неразделна част от лицензията.</w:t>
        <w:tab/>
        <w:br/>
        <w:tab/>
        <w:t xml:space="preserve">С оглед правомощията, с които разполага и предвид конкретната фактическа обстановка, КЕВР е постановила законосъобразно решение, на основание чл. 22, ал.1, ал.5 и ал.7 от ЗЕ, вр. чл. 147, ал.2 от Наредба № 3/ 2013г., като е дала задължителни указания на „Електроразпределение Юг“ АД.</w:t>
        <w:tab/>
        <w:br/>
        <w:tab/>
        <w:t xml:space="preserve">Административният съд правилно е преценил за законосъобразно Решение № Ж-180/ 06. 032020 г. на КЕВР, с което на "Електроразпределение Юг" ЕАД са дадени задължителни указания и обосновано е отхвърлил жалбата на дружеството срещу това решение. Безспорно, дружеството не е спазило §2 от ДР на действащите Правила за измерване на количеството електрическа енергия, издадени от КЕВР. Не са спазени предвидените условия в чл.54 от Общите условия. Констатацията на КЕВР и съда, не е оборена от касатора с допустимите от АПК и ГПК доказателства и доказателствени средства.</w:t>
        <w:tab/>
        <w:br/>
        <w:tab/>
        <w:t xml:space="preserve">В хода на извършения от административния съд съдебен контрол за законосъобразност на оспореното решение издадено от КВЕР обосновано е прието, че въз основа на доказателствата по делото (вкл. Констативен протокол № 490664/ 15.03.2019 г. за обекта) законосъобразно е указано на електроразпределителното дружество да анулира начислените количества електрическа енергия.</w:t>
        <w:tab/>
        <w:br/>
        <w:tab/>
        <w:t xml:space="preserve">При тези данни по делото административният съд е постановил правилен и обоснован съдебен акт, като е преценил процесното решение на КЕВР за законосъобразно и е отхвърлил жалбата на "Електроразпределение Юг" ЕАД. Пред ВАС не се представят нови доказателства, които да налагат изводи, различни от тези на първоинстанционния съд и от касационния жалбоподател не се обосновава отмяна на обжалваното съдебно решение.</w:t>
        <w:tab/>
        <w:br/>
        <w:tab/>
        <w:t xml:space="preserve">По изложените съображения обжалваното решение е правилно, постановено при спазване на материалния закон, обосновано е и не страда от релевираните с касационната жалба пороци, поради което следва да се остави в сила.</w:t>
        <w:tab/>
        <w:br/>
        <w:tab/>
        <w:t xml:space="preserve">При този изход на спора искането на ответника за присъждане на направените в производството разноски за юрисконсултско възнаграждение е основателно. Касаторът следва да заплати на КЕВР сума в размер на 100 лв., определени, съгласно чл. 78, ал. 8 от ГПК, във връзка с чл. 37, ал. 1 от ЗПрП (ЗАКОН ЗЗД ПРАВНАТА ПОМОЩ) и във връзка с чл. 24 от Наредба за заплащането на правната помощ.</w:t>
        <w:tab/>
        <w:br/>
        <w:tab/>
        <w:t xml:space="preserve">Водим от горното и на основание чл. 221, ал. 2, предл. първо АПК Върховният административен съд, Трето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4315/ 30.07.2020 г. по адм. дело № 3348/ 2020 г. на Административен съд - София - град.</w:t>
        <w:tab/>
        <w:br/>
        <w:tab/>
        <w:t xml:space="preserve">ОСЪЖДА "Електроразпределение Юг" ЕАД, [ЕИК], със седалище и адрес на управление: град Пловдив, [улица], да заплати на Комисията за енергийно и водно регулиране юрисконсултско възнаграждение в размер на 100 лева.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