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№60350/29.09.2021 по ч. търг. д. №821/2021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1ОПРЕДЕЛЕНИЕ</w:t>
        <w:tab/>
        <w:br/>
        <w:tab/>
        <w:t xml:space="preserve"/>
        <w:tab/>
        <w:br/>
        <w:tab/>
        <w:t xml:space="preserve">№ 60350</w:t>
        <w:tab/>
        <w:br/>
        <w:tab/>
        <w:t xml:space="preserve"/>
        <w:tab/>
        <w:br/>
        <w:tab/>
        <w:t xml:space="preserve">гр. София, 29.09.2021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двадесет и трети септември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ТОТКА КАЛЧЕВА 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като изслуша докладваното от съдия Галина Иванова ч. т.д. № 821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Постъпила е частна жалба вх. № 66 162 от 06.08.2021 г. от „Алпредо“ ЕООД чрез адвокат С. А., срещу определение № 60 298 от 27.07.2021 г. по ч. т.д. 821/21 г. по описа на ВКС, ТО, 2 състав. </w:t>
        <w:tab/>
        <w:br/>
        <w:tab/>
        <w:t xml:space="preserve"/>
        <w:tab/>
        <w:br/>
        <w:tab/>
        <w:t xml:space="preserve">Настоящият съдебен състав намира, че с обжалваното определение е разрешил процесуален въпрос, по реда на чл. 274, ал. 2 от ГПК, като е приел, че актът на въззивния съд може да се обжалва и на основание чл. 278, ал. 2 от ГПК сам е разрешил процесуалния въпрос.</w:t>
        <w:tab/>
        <w:br/>
        <w:tab/>
        <w:t xml:space="preserve"/>
        <w:tab/>
        <w:br/>
        <w:tab/>
        <w:t xml:space="preserve">Обжалвано е определение на въззивен съд и с произнасянето си по посочения ред, Върховният касационен съд е постановил съдебен акт, който не подлежи на последващо обжалване пред друг състав на Върховния касационен съд, тъй като законодателят не е предвидил такъв процесуален ред. </w:t>
        <w:tab/>
        <w:br/>
        <w:tab/>
        <w:t xml:space="preserve"/>
        <w:tab/>
        <w:br/>
        <w:tab/>
        <w:t xml:space="preserve">Ето защо частната жалба вх. № 66 162 от 06.08.2021 г, подадена от „Алпредо“ ЕООД, е недопустима и подлежи на връщане. </w:t>
        <w:tab/>
        <w:br/>
        <w:tab/>
        <w:t xml:space="preserve"/>
        <w:tab/>
        <w:br/>
        <w:tab/>
        <w:t xml:space="preserve">По изложените съображения, ще следва да се върне частната жалба на „Алпредо“ ЕООД срещу посоченото определение. </w:t>
        <w:tab/>
        <w:br/>
        <w:tab/>
        <w:t xml:space="preserve"/>
        <w:tab/>
        <w:br/>
        <w:tab/>
        <w:t xml:space="preserve">Така мотивиран 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ВРЪЩА като недопустима частната жалба вх. № 66 162 от 06.08.2021 г., подадена от „Алпредо“ ЕООД срещу определение № 60 298 от 27.07.2021 г. по ч. т.д. 821/21 г. по описа на ВКС, ТО, 2 състав.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на Р България, Търговска колегия в едноседмичен срок от връчването му на частния жалбоподател.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