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№11452/11.11.2021 по адм. д. №1957/2021 на ВАС, V о.,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11452 София, 11.11.2021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първи април в състав: ПРЕДСЕДАТЕЛ:ЙОВКА ДРАЖЕВА ЧЛЕНОВЕ:ВИОЛЕТА ГЛАВИНОВА ЕМАНОИЛ МИТЕВ при секретар Николина Аврамова и с участието</w:t>
        <w:tab/>
        <w:br/>
        <w:tab/>
        <w:t xml:space="preserve">на прокурора Македонка Поповскаизслуша докладваното от съдиятаЕМАНОИЛ МИТЕВ по адм. дело № 1957/2021 Производството е по реда на чл.208 и сл. АПК.</w:t>
        <w:tab/>
        <w:br/>
        <w:tab/>
        <w:t xml:space="preserve">Образувано е по касационна жалба, подадена от Ц. Алексова от [населено място], обл. Перник, чрез адв. М. Стоянова, против Решение № 518 от 27.11.2020 г., постановено по адм. дело № 271/2020 г. от Административен съд Перник, с което е отхвърлена жалбата й против Заповед № РД-09-228 от 28.02.2020 г., издадена от министъра на земеделието, храните и горите в частта, с която извън одобрения окончателен специализиран слой Площи, допустими за подпомагане за кампания 2019 г. са останали части от БЗС № 14893-290-6-6; БЗС № 14893-50-2-1 и БЗС № 14893-50-3-3, находящи се в землището на с. Гигинци, общ. Брезник.</w:t>
        <w:tab/>
        <w:br/>
        <w:tab/>
        <w:t xml:space="preserve">В жалбата се излагат доводи за неправилност, допуснати съществени нарушения на процесуалните правила и необоснованост на обжалвания съдебен акт – отменителни основания по чл. 209, т. 3 АПК. Иска се отмяната му и присъждане на понесените по делото разноски.</w:t>
        <w:tab/>
        <w:br/>
        <w:tab/>
        <w:t xml:space="preserve">Ответната страна - Министърът на земеделието, храните и горите изразява становище за неоснователност на жалбата и моли съда да я остави без уважение като неоснователна и недоказана. Претендира присъждане на юрисконсултско възнаграждение.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основателност на касационната жалба. Счита, че неоснователно в случая не е кредитирано приетото от съда заключение на експертизата, която при изготвянето му е ползвала актуалната цифрова ортофотокарта /ЦОФК/ на страната за 2019 г.</w:t>
        <w:tab/>
        <w:br/>
        <w:tab/>
        <w:t xml:space="preserve">Настоящият състав на Върховния административен съд, пето отделение, намира жалбата за процесуално допустима, като подадена от надлежна страна и в законоустановения срок по чл. 211, ал. 1 АПК.</w:t>
        <w:tab/>
        <w:br/>
        <w:tab/>
        <w:t xml:space="preserve">Разгледана по същество е основателна по следните съображения:</w:t>
        <w:tab/>
        <w:br/>
        <w:tab/>
        <w:t xml:space="preserve">Предмет на съдебен контрол за законосъобразност пред решаващия съд е Заповед № РД-09-228 от 28.02.2020 г., издадена от министъра на земеделието, храните и горите в частта, с която извън одобрения окончателен специализиран слой Площи, допустими за подпомагане за кампания 2019 г. са останали части от БЗС № 14893-290-6-6; БЗС № 14893-50-2-1 и БЗС № 14893-50-3-3, находящи се в землището на с. Гигинци, общ. Брезник.</w:t>
        <w:tab/>
        <w:br/>
        <w:tab/>
        <w:t xml:space="preserve">Въз основа на изложените доводи от страните и анализа на събраните по делото доказателства съдът е приел оспорването за неоснователно и е отхвърлил жалбата на Ц. Алексова.</w:t>
        <w:tab/>
        <w:br/>
        <w:tab/>
        <w:t xml:space="preserve">За безспорно установено от фактическа страна е прието, че жалбоподателката е регистрирана като земеделски производител и е подала заявление за подпомагане по схемите и мерките за плащания на площ за 2019 г. с УИН 14/210519/53148 от 11.05.2019 г.</w:t>
        <w:tab/>
        <w:br/>
        <w:tab/>
        <w:t xml:space="preserve">Въз основа на Заповед № РД-09-790 от 06.08.2019 г. на министъра на земеделието, храните и горите, издадена в съответствие с чл. 30, ал. 2 и ал. 4, т.2, чл. 33, ал. 4, и чл. 33а, ал. 1 и ал. 2 от ЗПЗП и чл. 15, ал. 3 от Наредба № 105 от 22.08.2006 г. за условията и реда за създаване, поддържане, достъп и ползване на Интегрираната система за администриране и контрол /ИСАК/, на 25.09.2019 г. в землището на няколко села, в т. ч. и на с. Гигинци, е направена специализирана теренна проверка на място на физическите блокове № 14893-290 и № 14893-50 по метода GPS, в които блокове попадат заявените за подпомагане от жалбоподателката БЗС. Резултатите от теренната проверка са отразени в протокол № PER-01-ВА-22121 от 27.09.2019 г., утвърден от директора на ОД “Земеделие“ – Перник и са нанесени в СИЗП за кампания 2019.</w:t>
        <w:tab/>
        <w:br/>
        <w:tab/>
        <w:t xml:space="preserve">Със заповед № РД 46-485 от 27.11.2019 г. министърът на земеделието, храните и горите, в съответствие с нормата на чл. 16б от Наредба № 105/22.08.2006 г. за условията и реда за създаване, поддържане, достъп и ползване на Интегрирана система за административен контрол е одобрил проект за специализиран слой Площи, допустими за подпомагане за кампания 2019 г., като част от Системата за идентификация на земеделските парцели /СИЗП/, обновен за 2019 г. чрез дешифрация /разчитане/ на нова цифрова ортофотокарта /ЦОФК/ на страната по самолетно и сателитно заснемане от 2019 г. и чрез отразяване на резултатите от теренни проверки, проведени през годината от областните и общинските структури на Министерството на земеделието, храните и горите, съгласно чл. 15 от Наредба № 105/2006 г. Заповедта е публикувана на 02.12.2019 г. на интернет страниците на МЗХГ и на Държавен фонд Земеделие.</w:t>
        <w:tab/>
        <w:br/>
        <w:tab/>
        <w:t xml:space="preserve">Установено е също, че с възражение вх. № АР-12-9802 от 11.12.2019 г. жалбоподателката е оспорила обхвата на проекта за специализирания слой Площи, допустими за подпомагане /ПДП/ за кампания 2019 г. в частта му, касаеща декларираните от нея площи и е поискала същият да бъде преразгледан по отношение на 3-те броя земеделски парцели, за които е установено несъответствие между декларирана и допустима за подпомагане площ. Възражението е прието за неоснователно.</w:t>
        <w:tab/>
        <w:br/>
        <w:tab/>
        <w:t xml:space="preserve">Със заповед № РД 09-228 от 28.02.2020 г. на министъра на земеделието, храните и горите е одобрен окончателен специализиран слой „Площи, допустими за подпомагане за кампания 2019 г.“ и заповедта е обнародвана в ДВ бр. 21 от 13.03.2020 г.</w:t>
        <w:tab/>
        <w:br/>
        <w:tab/>
        <w:t xml:space="preserve">В хода на съдебното производство е назначена и приета съдебно-техническа експертиза, изготвена от вещото лице Р. Костов /геодезист/, който е установил, че при съпоставяне на публикуваната ОФК от 11.10.2019 г. в ГИС Google Earth с данните от теренните проверки границите между поддържаната площ в парцелите не е точно измерена, с което недопустимата за подпомагане площ е увеличена с 0.27 ха. След съпоставяне на резултатите от измерените площи на парцелите извън и в окончателния обхват на слоя Площи, допустими за подпомагане за 2019 г. е посочил, че при точно очертаване на границите между ДПП и НДП допустимата площ следва да се увеличи с общо 0.27 ха за процесните три парцела, съответно недопустимата е 0.35 ха, вместо приетата от административния орган 0.62 ха, като за всеки парцел е посочена допустимата и недопустимата площ.</w:t>
        <w:tab/>
        <w:br/>
        <w:tab/>
        <w:t xml:space="preserve">При тази фактическа установеност съдът е приел, че оспорваната заповед е издадена от компетентния, съгласно чл. 33а, ал. 2 от ЗПЗП административен орган, в предписаната от закона писмена форма. Позовавайки се на Тълкувателно решение № 16/75г. на ОСГК на ВС и резултатите от извършените теренни проверки съдът е отхвърлил възражението на жалбоподателката за липса на мотиви. Счел е, че административният орган не е допуснал съществени нарушения на процедурните правила и правилно е приложил материалния закон.</w:t>
        <w:tab/>
        <w:br/>
        <w:tab/>
        <w:t xml:space="preserve">Заключението на експерта, в което изрично е констатирано, че при теренната проверка границите между допустима и недопустима площ не е точно определена, тъй като проверяващия екип не е обходил изцяло процесните площи, е отхвърлено от съда с мотива, че проверката е извършена при спазване на Указанията, дадени в Заповед № РД-09-790 от 06.08.2019 г. на министъра на земеделието, храните и горите, за извършване на специализирани теренни проверки на ФБ за 2019 г.; резултатите от проверката са правилно отразени в официален документ и отразените в тях факти съответстват на действителното положение. Счел е, че ползваният от вещото лице, при изготвянето на заключението, информационен източник – ортофото карта от Google Earth не е измежду тези разписани в чл. 15, ал. 2 от Наредба № 105, което го дисквалифицира от източниците на данни за референтните парцели от една страна, а от друга мотивира състава да приеме, че приетата съдебно техническа експертиза не разколебава по убедителен начин доказателствената стойност на протокола за теренна проверка. Поради това е приел, че заключението на вещото лице не променя крайните изводи за недопустимост на процесните площи.</w:t>
        <w:tab/>
        <w:br/>
        <w:tab/>
        <w:t xml:space="preserve">Решението е валидно и допустимо, но е неправилно. Постановено е при неизяснена фактическа обстановка и непълнота на доказателствата, т. е. допуснато е съществено нарушение на процесуалните правила, засягащо правото на защита, което води до неговата отмяна и връщане на делото за ново разглеждане от друг съдебен състав на същия съд.</w:t>
        <w:tab/>
        <w:br/>
        <w:tab/>
        <w:t xml:space="preserve">Съгласно чл. 33, ал. 1 и 3 ЗПЗП системата за идентификация на земеделските парцели е географска информационна система и се създава въз основа на ортоизображения чрез дигитализиране на физическите блокове и блоковете на земеделските стопанства. В системата се включват данни от картата на възстановената собственост и регистрите към нея, както и географските данни и идентификационните кодове на физическите блокове и блоковете на земеделските стопанства; ползвателите и начинът на трайно ползване на блоковете на земеделските стопанства. Специализираният слой Площи в добро земеделско състояние е част от тази система и той включва площите в добро земеделско състояние в рамките на всеки физически блок, въз основа на Наредба № 2 от 26 март 2018 г. за критериите за допустимост на земеделските площи за подпомагане по схеми и мерки за плащане на площ. Съгласно чл. 16г, ал. 2 от Наредба № 105 от 22 август 2006 г. министърът на земеделието и храните одобрява със заповед окончателния специализиран слой Площи допустими за подпомагане“ /ПДП/.</w:t>
        <w:tab/>
        <w:br/>
        <w:tab/>
        <w:t xml:space="preserve">Актуалната цифрова ортофото карта се изготвя чрез самолетно или сателитно заснемане, чрез извършване на теренни проверки на характеристиките на физическите блокове и допустимата за подпомагане площ в тях и чрез извършване на проверки на място по чл. 37 ЗПЗП, а проверките на място се извършват ежегодно от РА, чрез инспекция на земеделското стопанство и чрез методи на дистанционно наблюдение, но на контролна извадка от подадените заявления за подпомагане въз основа на анализ на риска.</w:t>
        <w:tab/>
        <w:br/>
        <w:tab/>
        <w:t xml:space="preserve">За изясняване на спорния по делото въпрос съдът, в проведеното на 10.07.2020 г. /л.150/ открито съдебно заседание, е допуснал изслушването на съдебно-техническа експертиза със задачи, формулирани в нарочната молба на процесуалния представител на жалбоподателката /л.148-149 от делото/. Изрично в молбата е посочено, че се иска вещото лице да анализира „достъпните изображения на БЗС …, съдържащи се в ГИС Google Earth, датирани към 2019 г.“ и сравняване на тези изображения „ … с резултатите от извършената теренна проверка …“.</w:t>
        <w:tab/>
        <w:br/>
        <w:tab/>
        <w:t xml:space="preserve">Видно от съдържанието на представеното експертно заключение /на гърба на л.169/ вещото лице е взело предвид именно данните от ГИС Google Earth, където на 11 октомври 2019 г. е публикувана ОФК за 2019 г. При съпоставяне на измерванията от ТП на ОСЗ и състоянието на терена по ОФК е установило, че границите между поддържаната площ в парцелите не е точно измерена ….“. Оспорването на това експертно заключение от страна на процесуалния представител на ДФЗ, в о. с.з. проведено на 13.11.2020 г. /л.175/ и конкретните му искания за разширяване на премета на експертизата, не са били уважени от решаващия съд без да бъдат изложени мотиви, след което заключението на експерта е било прието.</w:t>
        <w:tab/>
        <w:br/>
        <w:tab/>
        <w:t xml:space="preserve">В мотивите на съдебния акт съдът е посочил, че не възприема заключението, тъй като „.. Ползваният от вещото лице при изготвянето на заключението информационен източник – ортофотокарта от Google Earth не е измежду тези, разписани в чл. 15, ал. 2 от Наредба № 105. Това го дисквалифицира от източниците на данни за референтните парцели от една страна, а от друга мотивира състава да приеме, че приетата съдебно-техническа експертиза не разколебава по убедителен начин доказателствената стойност на протокола за теренна проверка.“.</w:t>
        <w:tab/>
        <w:br/>
        <w:tab/>
        <w:t xml:space="preserve">Съгласно чл. 15, ал. 2 от Наредба № 105 в приложимата редакция на текста /изм. ДВ, бр. 24 от 2018 г., в сила от 16.03.2018 г.) Цифровите географски и атрибутивни данни за референтни парцели – физически блокове, слой Площи, допустими за подпомагане и екологично насочени площи, се обновяват ежегодно с цел отразяване на реалното състояние и ползване на площите чрез: 1. дешифриране на актуална ЦОФК, изготвена чрез самолетно или сателитно заснемане; 2. отразяване на резултати и констатации от специализирани теренни проверки на референтни парцели по чл. 33, ал. 2 от ЗПЗП и 3. отразяване, след анализ и при съществуваща техническа възможност за това, на резултатите от проверките на място по чл. 37, ал. 3 от ЗПЗП, които предоставят допълнителна, различна и непротиворечива информация спрямо съществуващите към момента данни в СИЗП.</w:t>
        <w:tab/>
        <w:br/>
        <w:tab/>
        <w:t xml:space="preserve">При утвърждаване на Указания за извършване на специализираните теренни проверки на физически блокове за 2019 г. министърът на земеделието, храните и горите изрично е посочил, че „ … при действията по планиране на предстоящата теренна проверка на подадените физически блокове, служителите, определени да извършват теренните проверки могат да използват и наличната в Google Maps/Google Earth информация, ако е по-актуална спрямо ЦОФК, предоставена от страна на МЗХГ“.</w:t>
        <w:tab/>
        <w:br/>
        <w:tab/>
        <w:t xml:space="preserve">При това положение след като съдът е счел, че използваният от вещото лице, при изготвянето на заключението, информационен източник – ортофотокарта от Google Earth не е годен източник на данни за референтните парцели е следвало: 1. Да не приеме заключението на експерта, тъй като същото не дава отговор на поставената задача или 2. Да постави нова задача на експерта, като посочи кой информационен източник да бъде използван. Като е приел експертиза, която не дава отговор на спорните въпроси, съдът е нарушил правото на защита на страните и е постановил необоснован съдебен акт, който следва да се отмени.</w:t>
        <w:tab/>
        <w:br/>
        <w:tab/>
        <w:t xml:space="preserve">Предвид изложеното и обстоятелството, че настоящата инстанция е лишена от възможността да прави нови фактически установявания, обжалваното решение следва да бъде отменено, а делото – върнато за ново разглеждане от друг състав на същия съд.</w:t>
        <w:tab/>
        <w:br/>
        <w:tab/>
        <w:t xml:space="preserve">Водим от изложеното и на осн. чл. 221, ал. 2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изцяло Решение № 518 от 27.11.2020 г., постановено по адм. дело № 271/2020 г. от Административен съд Перник и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Йовка Дражева</w:t>
        <w:tab/>
        <w:br/>
        <w:tab/>
        <w:t xml:space="preserve">секретар: ЧЛЕНОВЕ:/п/ Виолета Главинова</w:t>
        <w:tab/>
        <w:br/>
        <w:tab/>
        <w:t xml:space="preserve">/п/ Еманоил Митев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