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№1230/15.11.2016 по адм. д. №8/2016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(АПК).</w:t>
        <w:tab/>
        <w:br/>
        <w:tab/>
        <w:t xml:space="preserve">Образувано е по касационна жалба на С. Ж. С. от [населено място], общ. [община], обл. [област], против решение № 566 от 06.11.2015 г., постановено по административно дело № 484/2015 г. по описа на Административен съд - Монтана, с което е отхвърлена жалбата й против заповед № ЗП-177/05.08.2015 г. на директора на Дирекция „Социално подпомагане” – [населено място]. По съображения за неправилност, относими към касационното основание по чл. 209, т. 3, предл. 1 от АПК - нарушение на материалния закон, се претендира отмяна на атакувания съдебен акт и на потвърдената с него заповед.</w:t>
        <w:tab/>
        <w:br/>
        <w:tab/>
        <w:t xml:space="preserve">Ответникът по касация - директорът на Дирекция „Социално подпомагане” – [населено място], в писмено възражение оспорва касационната жалба като неоснователна и моли същата да бъде отхвърлена, а обжалваното с нея решение да се остави в сила.</w:t>
        <w:tab/>
        <w:br/>
        <w:tab/>
        <w:t xml:space="preserve">Прокурорът от Върховната административна прокуратура дава мотивирано заключение за допустимост, но неоснователност на касационната жалба и предлага оставянето й без уважение.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обсъди доказателствата по делото във връзка с касационните оплаквания и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Със заповедта, предмет на съдебен контрол в производството пред Административен съд – Монтана, на жалбоподателката е отказано отпускането на целева помощ за отопление с твърдо гориво за отоплителен сезон 2015/2016 г. с фактическо основание, че притежава недвижима собственост – поземлени имоти в землището на [населено място], която може да бъде източник на доходи, и посочено правно основание - чл. 2, ал. 1 от Наредба № РД-07-5/2008 г. на МТСП във връзка с чл. 10, ал. 1, т. 4 от ППЗСП (Правилник за прилагане на ЗСП (ЗАКОН ЗЗД СОЦИАЛНО ПОДПОМАГАНЕ)). При осъществения административен контрол тази заповед е потвърдена с решение № 9116-29 от 11.09.2015 г. на директора на Регионална дирекция за социално подпомагане – [населено място].</w:t>
        <w:tab/>
        <w:br/>
        <w:tab/>
        <w:t xml:space="preserve">За да не уважи сезиралата го жалба първоинстанционният съд е приел, че оспореният с нея административен акт е издаден от компетентен орган в законоустановената форма при спазване на административнопроизводствените правила, съгласно материалноправните разпоредби и в съответствие с целта на закона.</w:t>
        <w:tab/>
        <w:br/>
        <w:tab/>
        <w:t xml:space="preserve">Атакуваното пред настоящата инстанция съдебно решение е валидно и допустимо. То е постановено по отношение на индивидуален административен акт, който подлежи на съдебен контрол след изчерпването на задължителното по силата на чл. 13, ал. 5 от ЗСП (ЗАКОН ЗЗД СОЦИАЛНО ПОДПОМАГАНЕ) (ЗСП) и чл. 4, ал. 5 от Наредба № РД-07-5 от 16 май 2008 г. за условията и реда за отпускане на целева помощ за отопление на министъра на труда и социалната политика, административно обжалване. Произнасянето е извършено от компетентен съд в рамките на правомощията му, след надлежно сезиране от активно легитимирана страна, адресат на заповедта.</w:t>
        <w:tab/>
        <w:br/>
        <w:tab/>
        <w:t xml:space="preserve">Обжалваното решение не страда и от твърдения от касаторката порок – материална незаконосъобразност. Аргументите за противното в касационната жалба не могат да бъдат споделени. Решението на Монтанския административен съд, с което жалбата до него не е уважена, е постановено при правилно прилагане на закона. Първоинстанционният съд е събрал и коментирал относимите за правилното решаване на спора доказателства, надлежно и аргументирано е обсъдил и анализирал всички факти от значение за спорното право, и е извел обосновани изводи, които изцяло се възприемат от касационната инстанция. Атакуваният съдебен акт се основава на правилна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</w:t>
        <w:tab/>
        <w:br/>
        <w:tab/>
        <w:t xml:space="preserve">Обосновано въз основа на събраните доказателства и в съответствие с приложимия за казуса материален закон решаващият съдебен състав е формулирал краен правен извод за законосъобразност на оспорената пред него заповед. Администрацията правилно е отказала търсената социална помощ по смисъла на чл. 12, ал. 1, т. 2 от ЗСП (ЗАКОН ЗЗД СОЦИАЛНО ПОДПОМАГАНЕ), с оглед констатираната пречка за това - неизпълнение на условието по чл. 10, ал. 1, т. 4 от ППЗСП. За да възникне правото на социално подпомагане, едно от изискванията на цитираната норма е подпомаганото лице да не притежава недвижима собственост, която може да бъде източник на доходи. Това изискване е императивно и неговото неналичие представлява отрицателна материалноправна предпоставка от категорията на абсолютните за предоставянето на исканата помощ, т. е. препятства възникването на субективното право на целева помощ за отопление.</w:t>
        <w:tab/>
        <w:br/>
        <w:tab/>
        <w:t xml:space="preserve">С. Ж. С. не отговаря на условието на чл. 10, ал. 1, т. 4 от Правилник за прилагане на ЗСП (ЗАКОН ЗЗД СОЦИАЛНО ПОДПОМАГАНЕ) във връзка с чл. 2, ал. 1 от Наредба № РД-07-5/16.05.2008 г. на министъра на труда и социалната политика за условията и реда за отпускане на целева помощ за отопление. В чл. 2, ал. 1 от цитираната наредба е регламентирано, че право на целева помощ за отопление имат лицата и семействата, чийто средномесечен доход за предходните 6 месеца преди месеца на подаване на молбата-декларация е по-нисък или равен от диференциран минимален доход за отопление и отговарят на условията по чл. 10 и 11 от ППЗСП.</w:t>
        <w:tab/>
        <w:br/>
        <w:tab/>
        <w:t xml:space="preserve">В т. 4 от ал. 1 на чл. 10 от ППЗСП се съдържа едно от кумулативно изискуемите правоизключващи основания за отпускане на социалните помощи за отопление, което е свързано с условието лицата или семействата, претендиращи помощта, да не притежават движима и недвижима собственост и/или идеални части от нея, с изключение на случаите по т. 1 (те касаят обитаваното от тях собствено жилище), която може да бъде източник на доходи, с изключение на вещите, които служат за обичайно потребление на лицето или семейството. Законодателят не е разширил обхвата на това условие с основания, свързани с реално получаване на доходи, а е уредил като правоизключващ факта на вероятната възможност за получаване на доходи от недвижимата собственост. Не е предвидил минимален праг на доходите, които се получават от имуществото по чл. 10, ал. 1, т. 4 от ППЗСП, както това е уредено в чл. 10, ал. 1, т. 3 от ППЗСП, и не е разпрострял приложното поле на изключението по ал. 12 от същия чл. 10 върху т. 4 от неговата ал. 1, поради което може да се направи извод, че не е имал воля да определя какъв доход трябва да бъде получен от движимото или недвижимото имущество, което притежава кандидатът за социална помощ, а наличието на това имущество само по себе си обуславя обективната възможност за получаването на доходи от него, независимо в какъв размер е или по какъв начин се получават тези доходи.</w:t>
        <w:tab/>
        <w:br/>
        <w:tab/>
        <w:t xml:space="preserve">Касаторката притежава седем земеделски имота с обща площ от 19.654 дка, които е отдала под аренда за срок от 10 години – т. е. противно на твърдяното в касационната жалба, те могат да бъдат източник на допълнителни (извън получаваната от нея пенсия) доходи. Тези селскостопански имоти, за които е сключен аренден договор, не представляват „вещи за обичайно потребление“ по смисъла на легалната дефиниция на § 1, т. 7 от допълнителните разпоредби на ППЗСП. Такива биха били, ако доходите, реализирани от тях, се използваха за задоволяване на ежедневните потребности на търсещото помощ лице.</w:t>
        <w:tab/>
        <w:br/>
        <w:tab/>
        <w:t xml:space="preserve">В случая няма значение по какви причини имотите не носят доходи на жалбоподателката в момента, а и от съществено значение е, че тези имоти обективно могат да й носят доходи. Освен това, фактът, че за кратък период от време по договора не е получавана рента, не означава въобще, че същият е безвъзмезден и от него няма да се получат доходи. Извън горното, след като не е нормативно предвиден размер на дохода, който може се получава от имуществото по чл. 10, ал. 1, т. 4 от ППЗСП, то е напълно ирелевантен размера на насрещната престация на евентуалния й контрагент.</w:t>
        <w:tab/>
        <w:br/>
        <w:tab/>
        <w:t xml:space="preserve">Изискванията на посочените като правно основание на процесната заповед и обсъдени по-горе норми са императивни и когато лицето не отговаря на тях, за него са налице отрицателни предпоставки за предоставяне на исканата помощ. Съгласно чл. 2, ал. 2, т. 1 от ЗСП социалното подпомагане се изразява в предоставяне на помощи в пари и/или в натура и оказване на услуги за задоволяване на основни жизнени потребности на гражданите, когато това е невъзможно чрез труда им и притежаваното от тях имущество. В ал. 3 на чл. 2 от ЗСП (ЗАКОН ЗЗД СОЦИАЛНО ПОДПОМАГАНЕ) е уредено правото на социални помощи за тези от българските граждани, семейства и съжителстващи лица, които поради здравни, възрастови, социални и други независещи от тях причини не могат сами чрез труда си или доходите, реализирани от притежавано имущество, или с помощта на задължените по чл. 140 от СК (СЕМЕЕН КОДЕКС) да ги издържат лица, да осигурят задоволяване на основните си жизнени потребности. В случая, след като е налице отрицателната предпоставка по чл. 10, ал. 1, т. 4 от ППЗСП, за лицето не е възникнало правото на целева помощ за отопление по чл. 2, ал.1 от Наредба № РД-07-5/16.05.2008 г. за условията и реда за отпускане на целева помощ за отопление.</w:t>
        <w:tab/>
        <w:br/>
        <w:tab/>
        <w:t xml:space="preserve">Наличието на дори само едно от изброените в чл. 10 от ППЗСП правоизключващи основания е достатъчно за постановяване на отказ за отпускане на претендираната социална помощ. Установяването на обстоятелства, обосноваващи наличието на фактическия състав от хипотезата на чл. 10, ал. 1, т. 4 от ППЗСП и реализирането на предвидените правни последици чрез оспорения пред първоинстанционния съд административен акт са дали основание на съда да постанови атакуваното пред настоящата инстанция решение, с което е приложен точно материалния закон при вярна преценка на фактите.</w:t>
        <w:tab/>
        <w:br/>
        <w:tab/>
        <w:t xml:space="preserve">Изложеното обуславя законосъобразност на процесната заповед, с която компетентният административен орган е отказал на С. Ж. С. отпускане на търсената от нея целева помощ за отопление с твърдо гориво за отоплителния сезон 2015/2016 г. Като е стигнал до същия извод и е отхвърлил подадената до него жалба, първоинстанционният съд е постановил правилно решение, което при липсата на касационни основания за неговата отмяна, следва да бъде оставено в сила.</w:t>
        <w:tab/>
        <w:br/>
        <w:tab/>
        <w:t xml:space="preserve">Мотивиран така и на основание чл. 221, ал. 1 и ал. 2, предложение 1 от АПК, Върховният административен съд, шесто отделение,РЕШИ : </w:t>
        <w:tab/>
        <w:br/>
        <w:tab/>
        <w:t xml:space="preserve">ОСТАВЯ В СИЛА решение № 566/06.11.2015 г. по административно дело № 484/2015 г. на Административен съд – Монтана.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