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№4096/14.12.2023 по ч.гр.д. №5177/2023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2определение по ч. гр. д.№ 5177 от 2023 г. на ВКС на РБ, ГК, първо отделение </w:t>
        <w:tab/>
        <w:br/>
        <w:tab/>
        <w:t xml:space="preserve"/>
        <w:tab/>
        <w:br/>
        <w:tab/>
        <w:t xml:space="preserve"> № 4096</w:t>
        <w:tab/>
        <w:br/>
        <w:tab/>
        <w:t xml:space="preserve"/>
        <w:tab/>
        <w:br/>
        <w:tab/>
        <w:t xml:space="preserve"> София, 14.12. 2023 г. </w:t>
        <w:tab/>
        <w:br/>
        <w:tab/>
        <w:t xml:space="preserve"/>
        <w:tab/>
        <w:br/>
        <w:tab/>
        <w:t xml:space="preserve"> В ИМЕТО НА НАРОДА </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тринадесети декември две хиляди двадесет и трета година в състав:</w:t>
        <w:tab/>
        <w:br/>
        <w:tab/>
        <w:t xml:space="preserve"/>
        <w:tab/>
        <w:br/>
        <w:tab/>
        <w:t xml:space="preserve">ПРЕДСЕДАТЕЛ: ДИЯНА ЦЕНЕВА </w:t>
        <w:tab/>
        <w:br/>
        <w:tab/>
        <w:t xml:space="preserve"/>
        <w:tab/>
        <w:br/>
        <w:tab/>
        <w:t xml:space="preserve"> ЧЛЕНОВЕ: ТЕОДОРА ГРОЗДЕВА</w:t>
        <w:tab/>
        <w:br/>
        <w:tab/>
        <w:t xml:space="preserve"/>
        <w:tab/>
        <w:br/>
        <w:tab/>
        <w:t xml:space="preserve"> МИЛЕНА ДАСКАЛОВА </w:t>
        <w:tab/>
        <w:br/>
        <w:tab/>
        <w:t xml:space="preserve"/>
        <w:tab/>
        <w:br/>
        <w:tab/>
        <w:t xml:space="preserve">като изслуша докладваното от съдия Т.Гроздева ч. гр. д.№ 5177 по описа за 2023 г. приема следното: </w:t>
        <w:tab/>
        <w:br/>
        <w:tab/>
        <w:t xml:space="preserve"/>
        <w:tab/>
        <w:br/>
        <w:tab/>
        <w:t xml:space="preserve">Производството е по реда на чл.274, ал.2 ГПК.</w:t>
        <w:tab/>
        <w:br/>
        <w:tab/>
        <w:t xml:space="preserve"/>
        <w:tab/>
        <w:br/>
        <w:tab/>
        <w:t xml:space="preserve">Образувано е по частна жалба на С. Г. С. срещу определение № 2588 от 18.10.2023 г. по в. гр. д.№ 859 от 2022 г. на Софийския апелативен съд, 2-ри граждански състав, с което е оставена без уважение молба на С. Г. С. от 19.09.2023 г. за предоставянето на безплатна правна помощ. </w:t>
        <w:tab/>
        <w:br/>
        <w:tab/>
        <w:t xml:space="preserve"/>
        <w:tab/>
        <w:br/>
        <w:tab/>
        <w:t xml:space="preserve">В частната жалба се моли обжалваното определение да бъде отменено като недопустимо, незаконосъобразно, необосновано и неправилно, без да се излагат конкретни доводи за недопустимостта и неправилността на определението. </w:t>
        <w:tab/>
        <w:br/>
        <w:tab/>
        <w:t xml:space="preserve"/>
        <w:tab/>
        <w:br/>
        <w:tab/>
        <w:t xml:space="preserve">Върховният касационен съд на РБ, Гражданска колегия, състав на първо отделение приема следното: Частната жалба е допустима: подадена е от легитимирана страна, в едноседмичния срок по чл.275, ал.1 ГПК /жалбоподателката е била уведомена за обжалваното определение на 21.11.2023 г., а частната жалба е подадена на 28.11.2023 г./ и срещу акт на въззивен съд, който съгласно чл.274, ал.2, изр.1 ГПК във връзка с чл.274, ал.1, т.2 ГПК във връзка с чл.95, ал.5 от ГПК подлежи на обжалване пред ВКС.</w:t>
        <w:tab/>
        <w:br/>
        <w:tab/>
        <w:t xml:space="preserve"/>
        <w:tab/>
        <w:br/>
        <w:tab/>
        <w:t xml:space="preserve">Разгледана по същество, частната жалба е неоснователна и като такава следва да бъде оставена без уважение, а обжалваното с нея определение на Софийския апелативен съд - потвърдено, поради следното: Съгласно 23, ал.3 от Закона за правната помощ /ЗПП/, правната помощ за процесуално представителство по граждански и административни дела се предоставя в случаите, когато въз основа на представени доказателства от съответните компетентни органи съдът прецени, че страната няма средства за заплащане на адвокатско възнаграждение. Съдът формира преценката си, като взема предвид доходите на лицето или на неговото семейство, имущественото му състояние, удостоверено с декларация, семейното му положение, здравословното му състояние, трудовата му заетост, възрастта и други обстоятелства.</w:t>
        <w:tab/>
        <w:br/>
        <w:tab/>
        <w:t xml:space="preserve"/>
        <w:tab/>
        <w:br/>
        <w:tab/>
        <w:t xml:space="preserve">В настоящия случай, въпреки дадените й от съда указания и срок с разпореждане от 24.09.2023 г., молителката С. С. не е представила декларация или доказателства по чл.23, ал.3 ЗПП от съответните компетентни органи, удостоверяващи нейните и на семейството й доходи, имуществено, семейното и здравословно състояние и трудова заетост. Подадената молба от 11.10.2023 г. не представлява такава декларация, тъй като не съдържа нито данни за доходите на молителката и съпруга й /били те от трудово възнаграждение, пенсия, подпомагане за безработица или други/, нито данни за нейното и на семейството й имуществено и семейно състояние. Представянето на такива доказателства е задължение на молителката, а съдът не може служебно да ги събира. Предвид липсата на декларация и доказателства за горните обстоятелства, правилно с обжалваното определение съдът е отказал да предостави безплатна правна помощ на молителката.</w:t>
        <w:tab/>
        <w:br/>
        <w:tab/>
        <w:t xml:space="preserve"/>
        <w:tab/>
        <w:br/>
        <w:tab/>
        <w:t xml:space="preserve">По изложените съображения съставът на Върховния касационен съд на РБ, Гражданска колегия, първо отделение </w:t>
        <w:tab/>
        <w:br/>
        <w:tab/>
        <w:t xml:space="preserve"/>
        <w:tab/>
        <w:br/>
        <w:tab/>
        <w:t xml:space="preserve">О П Р Е Д Е Л И :</w:t>
        <w:tab/>
        <w:br/>
        <w:tab/>
        <w:t xml:space="preserve"/>
        <w:tab/>
        <w:br/>
        <w:tab/>
        <w:t xml:space="preserve">ПОТВЪРЖДАВА определение № 2588 от 18.10.2023 г. по в. гр. д.№ 859 от 2022 г. на Софийския апелативен съд, 2-ри граждански състав. </w:t>
        <w:tab/>
        <w:br/>
        <w:tab/>
        <w:t xml:space="preserve"/>
        <w:tab/>
        <w:br/>
        <w:tab/>
        <w:t xml:space="preserve">Настоящото определение е окончателно и не подлежи на обжалване. </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