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№4102/14.12.2023 по ч.гр.д. №5310/2023 на ВКС, ГК, III г.о., докладвано от съдия Драгомир Драгнев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4102 </w:t>
        <w:tab/>
        <w:br/>
        <w:tab/>
        <w:t xml:space="preserve"/>
        <w:tab/>
        <w:br/>
        <w:tab/>
        <w:t xml:space="preserve"> София, 14.12.2023 г.</w:t>
        <w:tab/>
        <w:br/>
        <w:tab/>
        <w:t xml:space="preserve"/>
        <w:tab/>
        <w:br/>
        <w:tab/>
        <w:t xml:space="preserve"> В ИМЕТО НА НАРОДА </w:t>
        <w:tab/>
        <w:br/>
        <w:tab/>
        <w:t xml:space="preserve"/>
        <w:tab/>
        <w:br/>
        <w:tab/>
        <w:t xml:space="preserve">Върховният касационен съд на Република България, III отделение на Гражданска колегия в закрито заседание на четиринадесети декември две хиляди двадесет и трета година в състав:</w:t>
        <w:tab/>
        <w:br/>
        <w:tab/>
        <w:t xml:space="preserve"/>
        <w:tab/>
        <w:br/>
        <w:tab/>
        <w:t xml:space="preserve"> ПРЕДСЕДАТЕЛ: Емил Томов </w:t>
        <w:tab/>
        <w:br/>
        <w:tab/>
        <w:t xml:space="preserve"/>
        <w:tab/>
        <w:br/>
        <w:tab/>
        <w:t xml:space="preserve"> ЧЛЕНОВЕ: Драгомир Драгнев Геновева Николаева</w:t>
        <w:tab/>
        <w:br/>
        <w:tab/>
        <w:t xml:space="preserve"/>
        <w:tab/>
        <w:br/>
        <w:tab/>
        <w:t xml:space="preserve">като взе предвид докладваното от съдия Д. Драгнев ч. гр. д. N 5310 по описа за 2023 г., за да се произнесе, взе предвид следното: </w:t>
        <w:tab/>
        <w:br/>
        <w:tab/>
        <w:t xml:space="preserve"/>
        <w:tab/>
        <w:br/>
        <w:tab/>
        <w:t xml:space="preserve"> Производството е по реда на чл.282, ал.2 ГПК. </w:t>
        <w:tab/>
        <w:br/>
        <w:tab/>
        <w:t xml:space="preserve"/>
        <w:tab/>
        <w:br/>
        <w:tab/>
        <w:t xml:space="preserve">Образувано е по молба на „Хик91-Пацев С-ие“ СД за спиране изпълнението на невлязло в сила решение № 1546 от 7.12.2023 г. по в. гр. д.№2149 по описа за 2023 г. на Пловдивския окръжен съд, 8-ми състав, с което е потвърдено решение № 147 от 24.04.2023 г. по гр. д. № 920/2022 г. на Асеновградския районен съд, I гр. състав, за осъждане на дружеството да заплати на С. Д. Г. 20 000 лв. обезщетение за неимуществени вреди от претърпяна трудова злополука, настъпила на 5.12.2021 г., първоинстанционното решение е отменено в частта, с която искът за разликата над 20 000 лв. до 30 000 лв. обезщетение за неимуществени вреди е отхвърлен и е постановено друго за присъждане на още 10 000 лв. </w:t>
        <w:tab/>
        <w:br/>
        <w:tab/>
        <w:t xml:space="preserve"/>
        <w:tab/>
        <w:br/>
        <w:tab/>
        <w:t xml:space="preserve">С преводно нареждане от 11.12.2023 г. молителят е внесъл по сметката на ВКС за обезпечения сумата 30 000 лв. като обезпечение за главницата и 1 266,67 лв. като обезпечение за изтеклите лихви, което се потвърждава от служебна бележка, издадена на 14.12.2023 г. от счетоводството на ВКС. Налице са следователно предпоставките на чл.282, ал.2, т.1 от ГПК за спиране на изпълнението на въззивното решение, срещу което е подадена касационна жалба, поради което молбата следва да бъде уважена.</w:t>
        <w:tab/>
        <w:br/>
        <w:tab/>
        <w:t xml:space="preserve"/>
        <w:tab/>
        <w:br/>
        <w:tab/>
        <w:t xml:space="preserve">Воден от горното, Върховният касационен съд на Република България, състав на първо отделение на Гражданска колегия </w:t>
        <w:tab/>
        <w:br/>
        <w:tab/>
        <w:t xml:space="preserve"/>
        <w:tab/>
        <w:br/>
        <w:tab/>
        <w:t xml:space="preserve"> О П Р Е Д Е Л И : </w:t>
        <w:tab/>
        <w:br/>
        <w:tab/>
        <w:t xml:space="preserve"/>
        <w:tab/>
        <w:br/>
        <w:tab/>
        <w:t xml:space="preserve">СПИРА на основание чл.282, ал.2 от ГПК изпълнението на решение № 1546 от 7.12.2023 г. по в. гр. д.№2149 по описа за 2023 г. на Пловдивския окръжен съд, 8-ми състав, с което е потвърдено решение № 147 от 24.04.2023 г. по гр. д. № 920/2022 г. на Асеновградския районен съд, I гр. състав, за осъждане на „Хик 91-Пацев С-ие“ СД да заплати на С. Д. Г. 20 000 лв. обезщетение за неимуществени вреди от претърпяна трудова злополука, настъпила на 5.12.2021 г., първоинстанционното решение е отменено в частта, с която искът за разликата над 20 000 лв. до 30 000 лв. обезщетение за неимуществени вреди е отхвърлен и е постановено друго за присъждане на още 10 000 лв.</w:t>
        <w:tab/>
        <w:br/>
        <w:tab/>
        <w:t xml:space="preserve"/>
        <w:tab/>
        <w:br/>
        <w:tab/>
        <w:t xml:space="preserve">Определението не подлежи на обжалване.</w:t>
        <w:tab/>
        <w:br/>
        <w:tab/>
        <w:t xml:space="preserve"/>
        <w:tab/>
        <w:br/>
        <w:tab/>
        <w:t xml:space="preserve"> ПРЕДСЕДАТЕЛ: </w:t>
        <w:tab/>
        <w:br/>
        <w:tab/>
        <w:t xml:space="preserve"/>
        <w:tab/>
        <w:br/>
        <w:tab/>
        <w:t xml:space="preserve"> ЧЛЕНОВЕ: 1. </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