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№10425/14.10.2021 по адм. д. №2444/2021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10425 София, 14.10.2021 В ИМЕТО НА НАРОДА</w:t>
        <w:tab/>
        <w:br/>
        <w:tab/>
        <w:t xml:space="preserve">Върховният административен съд на Република България - Трето отделение, в съдебно заседание на четвърти октомври в състав: ПРЕДСЕДАТЕЛ:МАРИО ДИМИТРОВ ЧЛЕНОВЕ:ИВАН РАДЕНКОВ АЛБЕНА РАДОСЛАВОВА при секретар Григоринка Любенова и с участието на прокурора Чавдар Симеоновизслуша докладваното от съдиятаИВАН РАДЕНКОВ по адм. дело № 2444/2021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Митници гр. София, против Решение № 7065/08.12.2020 г., постановено по адм. дело № 5306/2020 г., по описа на Административен съд София - град,, с което Агенцията е осъдена да заплати на Глобал Транс ЛоджистиксООД гр. София, сумата от 962.11 лв., представляващи обезщетение за претърпени имуществени вреди - пропуснати ползи, представляващи законната лихва върху сумата от 1591.00лв. - платен депозит за освобождаване на стоки под митнически надзор, за времето от 04.07.2008 г. до 09.08.2010 г., определен с решение № 565/07.10.2008 г. на началника на Митница Аерогара София, ведно със законната лихва върху тази сума, от предявяване на исковата молба - 31.10.2011 г. до окончателното и изплащане, както и направените по делото разноски в размер на 325.00 лева.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предявеният иск бъде отхвърлен.</w:t>
        <w:tab/>
        <w:br/>
        <w:tab/>
        <w:t xml:space="preserve">Ответникът - Глобал Транс ЛоджистиксООД гр. София, чрез процесуалния си представител, оспорва касационната жалба като неоснователна. Претендира разноски.</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София - град е осъдил Агенция Митници София, да заплати на Глобал Транс ЛоджистиксООД сумата от 962.11 лв., представляващи обезщетение за претърпени имуществени вреди - пропуснати ползи, представляващи законната лихва върху сумата от 1591.00лв. - платен депозит за освобождаване на стоки под митнически надзор, за времето от 04.07.2008 г. до 09.08.2010 г., определен с решение № 565/07.10.2008 г. на началника на Митница Аерогара София, ведно със законната лихва върху тази сума, от предявяване на исковата молба - 31.10.2011 г. до окончателното и изплащане, както и направените по делото разноски в размер на 325.00 лева. За да постанови този резултат съдът е приел, че са налице предпоставките на чл. 1, ал. 1 от Закона за отговорността на държавата и общините за вреди /ЗОДОВ/ за ангажиране на предвидената в закона отговорност за имуществени вреди. Разпоредбата на чл. 4 ЗОДОВ предвижда, че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 лице. Решението е правилно.</w:t>
        <w:tab/>
        <w:br/>
        <w:tab/>
        <w:t xml:space="preserve">Първоинстанционният съд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При липсата но който и да е от елементите на посочения фактически състав не може да се реализира отговорността на държавата и общините по реда на чл. 1, ал. 1 от ЗОДОВ. На обезщетение подлежат действително настъпилите вреди, които са в пряка причинна връзка с отменения незаконосъобразен акт и са пряка и непосредствена последица от него. Обезщетенията които се претендират от страна на Глобал Транс ЛоджистиксООД произтичащи от неправомерно задържан депозит в размер на 1591.00 рв. правилно съда е приел, че са основателни. Безспорно е налице незаконосъобразен акт - Решение №565/07.10.2008 г. на началника на Митница Аерогара София. Този акт е отменен от АССГ и решението му е оставено в сила от Върховния административен съд с решение по адм. дело № 313/2010 г., с което е налице и втората предпоставка на ЗОДОВ - незаконосъобразност на посочения административен акт отменен по съдебен ред. Неоснователни са доводите на касатора, че липсва причинно - следствена връзка между вредите и действията на администрацията. Тази връзка безспорно се доказва с платения депозит за освобождаване на стоки под митнически надзор, определен с отмененото решение на началника на Митница Аерогара София. Безспорно са доказани и вредите - внесен депозит и законна лихва за периода от 04.07.2008 г. до 09.08.2010 г. Налице е и настъпила имуществена вреда, представляваща пропуснати ползи, които се изразяват в очакваното благоприятно изменение в имуществото на ответното дружество в размер на законно определената лихва в случай, че средствата бяха на разположение на дружеството. Неоснователни са възраженията, че така определеното обезщетение води до необосновани приходи и съпричиняване по смисъла на чл. 5 от ЗОДОВ. Изборът на Глобал Транс ЛоджистиксООД как да изпълни решението не може да му се вмени във вина. Установените по делото факти водят до правния извод, че са налице всички необходими предпоставки по чл. 1, ал. 1 от ЗОДОВ за ангажиране на предвидената в закона отговорност за имуществени вреди.. В тази връзка съдът е изложил подробни мотиви, които се споделят и от настоящата касационна инстанция и не е необходимо да се преповтарят.</w:t>
        <w:tab/>
        <w:br/>
        <w:tab/>
        <w:t xml:space="preserve">По изложените съображения решението като правилно следва да бъде оставено в сила. При този краен извод в полза на ответника следва да бъдат присъдени и направените пред настоящата инстанция разноски в размер на 300.00 лева.</w:t>
        <w:tab/>
        <w:br/>
        <w:tab/>
        <w:t xml:space="preserve">Воден от гореизложеното и на основание чл.221, ал. 2, предл. 1- во от АПК, Върховният административен съд, състав на трето отделение РЕШИ:</w:t>
        <w:tab/>
        <w:br/>
        <w:tab/>
        <w:t xml:space="preserve">ОСТАВЯ В СИЛА Решение № 7065/08.12.2020 г., постановено по адм. дело № 5306/2020 г., по описа на Административен съд София - град.</w:t>
        <w:tab/>
        <w:br/>
        <w:tab/>
        <w:t xml:space="preserve">ОСЪЖДА Агенция Митници гр. София, ДА ЗАПЛАТИ на Глобал Транс ЛоджистиксООД гр. София, бул.Княз Александър Дондуков №84, ел.1, ап. 1, направените пред настоящата инстанция разноски в размер на 300.00 /триста/ лева. Решението е окончателно. Вярно с оригинала, ПРЕДСЕДАТЕЛ:/п/ Марио Димитров секретар: ЧЛЕНОВЕ:/п/ Иван Раденков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