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№5373/09.05.2016 по адм. д. №206/2016 на ВАС, докладвано от съдия Мария Радева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от АПК.</w:t>
        <w:tab/>
        <w:br/>
        <w:tab/>
        <w:t xml:space="preserve">С решение № 2351 от 09.11.2015 г., постановено по адм. д. № 1464/2014 г., Административeн съд В., е постановил, по молба на директора на Дирекция "Обжалване и данъчно - осигурителна практика" -гр. В., да бъде издаден дубликат на изпълнителен лист № 197/15.04.2015г., издаден на основание Решение № 2721/27.11.2014г. постановено по адм. д. №1464/2014г. на Административен съд [населено място].</w:t>
        <w:tab/>
        <w:br/>
        <w:tab/>
        <w:t xml:space="preserve">Срещу така постановеното решение е подадена касационна жалба от Ц. Н. И.. В същата се прави оплакване, че обжалваното решение е неправилно като постановено в нарушение на материалния закон, съществени нарушения на процесуалните правила и необоснованост отм. енителни основания по чл. 209, т. 3 от АПК. В жалбата се излагат подробни доводи в подкрепа на оплакванията. Отправя се искане до Върховния административен съд да постанови решение, с което да отмени решението на Варненския административен съд и вместо него да постанови друго такова, с което да отхвърли молбата за издаване на дубликат от изпълнителен лист.</w:t>
        <w:tab/>
        <w:br/>
        <w:tab/>
        <w:t xml:space="preserve">Ответникът по касационната жалба - Директора на Дирекция "Обжалване и данъчно - осигурителна практика" -гр. В. не взема становище.</w:t>
        <w:tab/>
        <w:br/>
        <w:tab/>
        <w:t xml:space="preserve">Представителят на Върховна административна прокуратура дава заключение, че касационната жалба е процесуално допустима, а по същество е неоснователна.</w:t>
        <w:tab/>
        <w:br/>
        <w:tab/>
        <w:t xml:space="preserve">Върховният административен съд, състав на осмо отделение, като прецени допустимостта на жалбата и наведените в нея касационни основания, съгласно разпоредбата на чл. 218 от АПК, приема за установено следното:</w:t>
        <w:tab/>
        <w:br/>
        <w:tab/>
        <w:t xml:space="preserve">Касационната жалба е подадена в срока по чл. 211, ал. 1 от АПК, от надлежна страна и е процесуално допустими. Разгледана по същество е неоснователна.</w:t>
        <w:tab/>
        <w:br/>
        <w:tab/>
        <w:t xml:space="preserve">С решението си, административният съд е постановил издаването на дубликат на изпълнителен лист, издаден на основание Решение № 2721/27.11.2014г. постановено по адм. д. №1464/2014г. на Административен съд [населено място]. За да постанови този резултат административният съд е съобразил разпоредбите на чл. 409 от ГПК, като е изследвал хипотезата на изгубване на документа, събрал е свидетелски показания от страна на служител на ТД на НАП. Изложени са мотиви, че представените от молителя доказателства в тази насока са достатъчни и установяват по безспорен и категоричен начин факта на изгубване на издадения оригинал, поради което молбата като основателна следва да бъде уважена. Решението е валидно, допустимо и правилно.</w:t>
        <w:tab/>
        <w:br/>
        <w:tab/>
        <w:t xml:space="preserve">От данните по делото е видно, че с решение № 2721/27.11.2014г. постановено по адм. д. №1464/2014г. на Административен съд [населено място], потвърдено с Решение № 2716 от 12.03.2015 г. на ВАС, постановено по адм. д. № 505/2015 г., Административен съд Варна е отхвърлил жалбата на Ц. Н. И. срещу РА № 251304478/09.01.2014г., издаден от орган на приходите при ТД на НАП В. и потвърден с Решение 102/07.04.2014г., с решението в полза на дирекция „ОДОП“- В. при ЦУ на НАП са присъдени 465,62 лв. разноски. Издаден е изпълнителен лист.</w:t>
        <w:tab/>
        <w:br/>
        <w:tab/>
        <w:t xml:space="preserve">В писмо от 14.07.2015г. Директорът на ТД на НАП В. уведомява Директора на Дирекция „ОДОП“ В., че оригиналът на процесният изпълнителен лист е изгубен, а с писмо от 04.08.2015г., Директорът на ТД на НАП В., прави уточнение, че изгубването е станало при кореспонденция между офисите на данъчната администрация във В. и Т..</w:t>
        <w:tab/>
        <w:br/>
        <w:tab/>
        <w:t xml:space="preserve">Изложените факти са правилно установени от административен съд В..</w:t>
        <w:tab/>
        <w:br/>
        <w:tab/>
        <w:t xml:space="preserve">Производството по издаване на дубликат от изпълнителен лист е регламентирано в чл. 409 от ГПК. Тълкуването на разпоредбата налага извода, че за да бъде уважена молбата за издаване на дубликат, следва да са налице две кумулативни условия: 1. издаденият изпълнителен лист да е изгубен или унищожен, т. е. същият не се намира в държане на молителя и 2. молителят да разполага с изпълнително основание, въз основа на което е бил издаден първоначалния изпълнителен лист. В случая спорът се свежда до това дали е налице първото кумулативно условие - дали издаденият първоначален изпълнителен лист е загубен. В подкрепа на твърденията си молителят е представил посочените по-горе писма; свидетелски показания на служители на НАП, както и писменни обяснения имащи характер на частни писмени доказателства.</w:t>
        <w:tab/>
        <w:br/>
        <w:tab/>
        <w:t xml:space="preserve">Въз основа на всичко гореизложено, настоящият състав на касационната инстанция намира, че са изпълнени условията на чл. 409 от ГПК за издаване на дубликат на изгубения ИЛ, тъй като е доказано както изгубването на оригинала, така и дължимостта на сумата по него от страна на длъжника, поради което и на основание чл. 221, ал. 2 АПК обжалваното решение следва да бъде оставено в сила като правилно.</w:t>
        <w:tab/>
        <w:br/>
        <w:tab/>
        <w:t xml:space="preserve">С оглед на гореизложеното, Върховния административен съд, състав на осмо отделениеРЕШИ: </w:t>
        <w:tab/>
        <w:br/>
        <w:tab/>
        <w:t xml:space="preserve">ОСТАВЯ В СИЛА решение № 2351/09.11.2015 г., постановено по адм. д. № 1464/2014 г. по описа на Административен съд - Варна.</w:t>
        <w:tab/>
        <w:br/>
        <w:tab/>
        <w:t xml:space="preserve">Решението е окончателно и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