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№5397/09.05.2016 по адм. д. №7888/2015 на ВАС, докладвано от съдия Милена Славейкова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следващите от Административнопроцесуалния кодекс (АПК), вр. чл.160, ал.6 от ДОПК (ДАНЪЧНО-ОС. П. К.).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(ДДОДОП) [населено място] срещу решение № 1093 от 15.05.2015 г. на Административен съд (АС) [населено място], постановено по адм. д. № 3299/2014 г., с която е отменен ревизионен акт (РА) № 251402354 от 22.07.2014 г., издаден от органи по приходите при ТД на НАП [населено място], потвърден с решение № 560/02.10.2014 г. на директора на Дирекция „Обжалване и данъчно-осигурителна практика“ (ОДОП) [населено място] относно установени задължения по ЗДДС за данъчни периоди м.10 и м.11.2013 г. в размер на 64 927.66 лв. главница и 4 462.12 лв. лихви в резултат на отказано право на данъчен кредит (ДК) по фактури, издадени от [фирма] и [фирма].</w:t>
        <w:tab/>
        <w:br/>
        <w:tab/>
        <w:t xml:space="preserve">Касаторът претендира за отмяна на съдебното решение като неправилно поради неправилно приложение на материалния закон и необоснованост – касационни основания по чл.209, т.3 АПК. Поддържа, че съдът необосновано е кредитирал заключение на съдебно-счетоводна експертиза (ССЕ), за да обоснове извод за реалност на доставките на слънчоглед и царевица от [фирма] и на пшеница по една фактура от [фирма]. Посочва, че допълнително представените от ревизиранотолице пред съда кантарни бележки и свидетелства също не доказват предаване на стоките от преките доставчици към [фирма], тъй като сочат като товародатели [фирма] или [фирма], а като получател [фирма]. Излага съображения за несъответствия между представените документи и за липсата на анализни свидетелства за качество. Претендира съдът да отмени обжалваното решение и да постанови решение, с което да отхвърли оспорването, като му присъди юрисконсултско възнаграждение за две инстанции.</w:t>
        <w:tab/>
        <w:br/>
        <w:tab/>
        <w:t xml:space="preserve">О. [] със седалище и адрес на управление [населено място], Промишлена зона, оспорва касационната жалба в писмен отговор от 26.06.2015 г. Излага съображения, че е получил реална стока от реални доставчици, която е заплатена по банков път и реализирана. За предаването на стоката поддържа, че са съставени съответните приемо-предавателни протоколи (ППП), съставени въз основа на договори и кантарни бележки, които неправилно не са кредитирани от ревизиращите органи.</w:t>
        <w:tab/>
        <w:br/>
        <w:tab/>
        <w:t xml:space="preserve">Участващият по делото прокурор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касационните жалби и наведените отменителни основания, и с оглед на чл. 218 от АПК, приема за установено следното от фактическа и правна страна:</w:t>
        <w:tab/>
        <w:br/>
        <w:tab/>
        <w:t xml:space="preserve">С оспорения пред АС РА № 251402354 от 22.07.2014 г., издаден от органи по приходите при ТД на НАП [населено място], на [фирма] на основание чл.68, ал.1, т.1, чл.71, ал.1 и чл.70, ал.5, вр. чл.6 ЗДДС поради липса на реални доставки е отказано право на приспадане на ДК в общ размер от 64 927.66 лв. главница и 4 462.12 лв. лихви за данъчни периоди м.10 и м.11.2013 г. по 8 броя фактури, издадени от [фирма] с предмет слънчоглед и царевица и по една фактура от [фирма] с предмет пшеница.</w:t>
        <w:tab/>
        <w:br/>
        <w:tab/>
        <w:t xml:space="preserve">В хода на ревизията доказателства били представени само от ревизираното лице: договори, приемо-предавателни протоколи (ППП), фактури, доказателства за плащане и за осчетоводяване. По аргумент от уговорки в договорите приходните органи са приели, че не са представени кантарни бележки и анализни свидетелства за качество, а в представените документи намерили непълноти и несъответствия относно количествата на стоките и срока на доставяне (с около ден-два). Изложили са допълнителни съображения, че за периода на издаване на фактурите доставчикът [фирма] няма назначени лица на трудов договор, не е декларирал обекти за търговия и/или съхранение на зърно, нито са ангажирани доказателства, че е разполагал със съответните количества стока, как ги е транспортирал и предал на получателя. По отношение на [фирма] ревизорите приели, че представеният ППП от 25.09.2013 г. не удостоверява предаване на стоката, тъй като не сочи мястото на предаване, не е подписан от представил на [фирма] и в него е посочено, че касае предаване на стока по фактура от 27.09.2013 г., за която страните нямат как да знаят предварително, че е издадена. По представените две кантарни бележки от 25.09.2013 г. намерили, че липсва подпис на лицето, предало стоката, страните не представили транспортни документи, а при опит да се намери превозвачът [фирма], съобщенията били връчени по реда на чл.32 ДОПК.</w:t>
        <w:tab/>
        <w:br/>
        <w:tab/>
        <w:t xml:space="preserve">За да отмени изцяло РА административният съд е кредитирал ССЕ, която въз основа на проверка на счетоводството на жалбоподателя, на [фирма] и на документи при [фирма] е установила, че кантарните бележки и кантарните сведения съответстват на количествата, посочени във фактурите, издадени от [фирма], т. е. на територията на Пристанище В. са приемани количества царевица и слънчоглед, съответстващи на процесните. Вещото лице е констатирало още, че е налице съответствие между количествата по процесните фактури, които [фирма] впоследствие е продало на [фирма], а то от своя страна на [фирма] или на [фирма]. Установени са плащания. По отношение на доставчика [фирма] съдът е съобразил наличието на писмени доказателства: договор, като форма за действителност на търговската сделка съгласно чл.28 от Закон за стопанисването и търговията със зърно, съдържащ всички необходими реквизити: страни, предмет, цена. Въз основа на представените доказателства е приел за доказани произходът на стоката от [фирма], предаването й на получателя, заплащането й и последващата й реализация: ППП от 25.09.2013 г., декларация за произход и добра земеделска практика, свидетелство за лабораторен анализ, две кантарни бележки от 25.09.2013 г. Изложени са аргументи, че при тези фактически установявания, липсата на данни за транспорт и вписването в ППП, че е издаден по фактура от 27.09.2013 г., не са решаващи за извода за липса на реална доставка.</w:t>
        <w:tab/>
        <w:br/>
        <w:tab/>
        <w:t xml:space="preserve">Идентичен извод съдът е направил и по отношение на доставчика [фирма] въз основа на заключение на ССЕ и доказателствата от [фирма]. Приел е, че продажбата е станала по схема: [фирма] продава на [фирма], [фирма] продава на [фирма], а [фирма] – на [фирма] или на [фирма], при наличие на съответствие на предадените количества зърно по кантарни бележки, издадени от [фирма]. Изложил е съображения, че дерегистрация на доставчика не е основание за отказ на правото на ДК при положение, че получателят разполага с фактура, която съдържа цялата изискуема информация за индивидуализиране на издателя и предмета на доставката (с позоваване на решение от 22.12.2009 г. на СЕС по дело С-438/2009), както и, че основният принцип на неутралитет на ДДС налага неговото приспадане, ако са изпълнени изискванията по същество, дори и ДЗЛ да са пропуснали някои формални изисквания. Намерил е за решаващи в конкретния случай доказателствата за предаване на стоките и последващото осъществяване на облагаеми доставки с тях, а в РА липсват твърдения, че ревизираното лице е знаело, че участва в данъчна измама.</w:t>
        <w:tab/>
        <w:br/>
        <w:tab/>
        <w:t xml:space="preserve">Така постановеното решение е валидно и допустимо, но неправилно поради неправилно приложение на закона.</w:t>
        <w:tab/>
        <w:br/>
        <w:tab/>
        <w:t xml:space="preserve">Липсата на реална доставка е отрицателен факт, доказването на който може да се извърши чрез съвкупност от положителни факти (индиции), които са основа на доказателствени изводи за отрицателния факт – Тълкувателно решение № 6/2014 г. на ОСГК на ВКС. В хода на съдебното производство изцяло в доказателствена тежест на ревизираното лице е да докаже твърдения от него, благоприятен положителен факт от обективната действителност за наличие на реални доставки на стоки и услуги. Основание за този извод се намира, както в общата процесуална разпоредба на чл.154, ал.1 ГПК, така и в практиката на СЕС - т.37 от решение на СЕС от 18.07.2013 г. по дело С-78/12 „Е.-К“: лицето, което иска да приспадне ДДС, следва да докаже, че отговаря на предвидените условия за това. Цитирането на откъси от практика на СЕС, често пъти при различни фактически установявания (както в случая, всички цитирани в касационната жалба на решения на СЕС касаят реално извършени доставки на стоки и услуги, докато в случая се поддържа липса на такива доставки от конкретния доставчик) не може да обоснове извод за реалност на доставките поради неизпълнение на задълженията на приходните органи в областта на доказването. Следва да се отбележи, че именно националният съд въз основа на националните правила за доказването в съответствие в принципа на процесуална автономия извършва обща преценка на всички доказателства и фактически обстоятелства по спора, за да отговори на спорния материалноправен въпрос относно законосъобразното упражняване на правото на ДК (т.32 от решение на СЕС от 06.12.2012 г. по дело С-285/11 [фирма] и т.37 и т.43 от решение на СЕС от 18.07.2013 г. по дело С-78/12 „Е.-К“). Фактическите установявания са специфични за всеки един от случаите, зависят от процесуалната активност на страните в хода на производството въз основа на националните правила за доказването и в съдебната фаза са предмет на решаващата дейност на съда – установени ли са (доказани ли са) съответните обективни данни, въз основа на които да се направи извод, че е налице прехвърляне на правото на разпореждане със съответната вещ като собственик (налице е реална доставка на стоки) или реално изпълнение услуги със съответен обективиран резултат.</w:t>
        <w:tab/>
        <w:br/>
        <w:tab/>
        <w:t xml:space="preserve">В търговските взаимоотношения се съставят частни документи по смисъла на чл.180, ал.1 ГПК, без обвързваща съда материална доказателствена сила. Липсата на оспорване от противната страна не следва да се тълкува в нейна вреда, тъй като оспорването по реда на чл.193 ГПК е средство за преодоляване на обвързващата съда доказателствена сила на документа. При липса на такава, производство не следва да се открива, а частните документи се преценяват от съда съвкупно във връзка с всички други доказателства по делото. В тази връзка правилно съдът е формулирал основния спорен въпрос налице ли са реални доставки на зърнени култури в контекста на чл.14, пар.1 от Директива 2006/112/ЕО и задълбочено е извършил съвкупна преценка на всички събрани по делото доказателства – писмени и експертни. Направените въз основа на тази преценка изводи са довели до неправилно приложение на закона – касационно отменително основание почл.209, т.3 АПК.</w:t>
        <w:tab/>
        <w:br/>
        <w:tab/>
        <w:t xml:space="preserve">Спецификата на случая е в предмета на доставките – зърнени култури, за който има специална материалноправна уредба и изисквания за сключване на договори, за транспорт и прехвърляне на собствеността. Според чл. 23, ал. 1 от ЗСТЗ (ЗАКОН ЗЗД СЪХРАНЕНИЕ И Т. С. З.) отм. , но в сила за ревизираните периоди) търговец на зърно е физическо или юридическо лице, което купува зърно с цел преработка или продажба в първоначален, преработен или обработен вид и е регистрирано в Националната служба по зърното. Търговецът на зърно е длъжен да притежава собствен или нает склад за съхранение на зърно или сключен договор с лицензиран публичен склад и/или регистрирано зърнохранилище за съхранение на зърно (чл. 23, ал. 3 ЗТСЗ, отм. ).</w:t>
        <w:tab/>
        <w:br/>
        <w:tab/>
        <w:t xml:space="preserve">Търговските сделки, с които се прехвърля собствеността върху зърно се сключват в писмена форма и декларация от производителя за произход и добра земеделска практика (чл. 28, ал. 1 ЗТСЗ). Съгласно чл. 14, ал. 3 от Наредба № 40 от 15 септември 2003 г. за реда на регистриране на търговците на зърно, водене и съхранение на регистъра и за осъществяване на контрол върху тяхната дейност - когато зърното, обект на търговски сделки, преминава през повече от един търговец на зърно, всеки един от тях издава декларация по образец съгласно приложение № 2, която се издава въз основа на издадените декларации от производителите за произход и добра земеделска практика. В процесния случай уговорките между страните по сключените договори предаването на стоката да се извърши с кантарни бележки и приемо-предавателен протокол не може да дерогира посочените императивни изисквания на закона.</w:t>
        <w:tab/>
        <w:br/>
        <w:tab/>
        <w:t xml:space="preserve">Ревизираното дружество е вписано в Регистъра на търговците на зърно на основание чл.24 ЗСТЗ отм. и чл.6 от Наредба № 40/2003 г., видно от удостоверение на Национална служба по зърното от 15.03.2012 г. (л.45 от преписката) и притежава лиценз за публичен склад за зърно № З-5/06.11.2012 г., издаден от МЗХ (л.47 от преписката). Тези обстоятелства предполагат, че лицето е запознато с националната материалноправно уредба в областта на търговията със зърно, респ. добросъвестността на търговеца предполага да вземе всички разумни мерки, за да се увери, че сделките му не са част от измама и според обстоятелствата по конкретния случай – да проучи друг доставчик (т.59 и т.60 от решение от 21.06.2012 г. по съединени дела С-80/11 и С-142/11). В случая, [фирма] е закупило зърно от търговци при липса на данни същите да притежават собствен или нает склад за съхранение на зърно, без съпътстващи декларации за произход и добра земеделска практика за доставчика [фирма] и с непълна декларация за произход от доставчика [фирма]. Тези обстоятелства могат да бъдат проверени в публичния регистър на търговците на зърно (чл.25, ал.2 ЗСТЗ, отм. ).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