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№2572/28.08.2025 по търг. д. №737/2024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2572</w:t>
        <w:tab/>
        <w:br/>
        <w:tab/>
        <w:t xml:space="preserve"/>
        <w:tab/>
        <w:br/>
        <w:tab/>
        <w:t xml:space="preserve">гр. София, 28.08.2025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осми август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ДЕСИСЛАВА ДОБРЕВА</w:t>
        <w:tab/>
        <w:br/>
        <w:tab/>
        <w:t xml:space="preserve"/>
        <w:tab/>
        <w:br/>
        <w:tab/>
        <w:t xml:space="preserve"> ЧЛЕНОВЕ: МАРИЯ БОЙЧЕВА</w:t>
        <w:tab/>
        <w:br/>
        <w:tab/>
        <w:t xml:space="preserve"/>
        <w:tab/>
        <w:br/>
        <w:tab/>
        <w:t xml:space="preserve"> ТАТЯНА КОСТАДИНОВА </w:t>
        <w:tab/>
        <w:br/>
        <w:tab/>
        <w:t xml:space="preserve"/>
        <w:tab/>
        <w:br/>
        <w:tab/>
        <w:t xml:space="preserve">като изслуша докладваното от съдия Бойчева т. д. № 737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Подадена е молба с вх. № 15086/13.08.2025 г. от “Компани франсез д`асюранс пур льо комерс екстериор” СА, Франция, с искане за освобождаване на внесеното по сметка на Върховния касационен съд обезпечение в размер на 508 564,24 лева, въз основа на което е спряно изпълнението на решение № 367/12.06.2023 г. по в. т.д. № 930/2022 г. по описа на Апелативен съд – София в осъдителната част.</w:t>
        <w:tab/>
        <w:br/>
        <w:tab/>
        <w:t xml:space="preserve"/>
        <w:tab/>
        <w:br/>
        <w:tab/>
        <w:t xml:space="preserve">Настоящият състав на Първо търговско отделение на ВКС намира, че молбата за освобождаване на внесеното обезпечение е основателна.</w:t>
        <w:tab/>
        <w:br/>
        <w:tab/>
        <w:t xml:space="preserve"/>
        <w:tab/>
        <w:br/>
        <w:tab/>
        <w:t xml:space="preserve">С определение № 515/03.07.2023 г. по ч. т.д. № 1072/2023 г. по описа на ВКС е спряно по реда на чл. 282, ал. 2, т. 1 ГПК изпълнението на невлязлото в сила въззивно решение за осъждане на застрахователя да заплати на “ПИ-ЕЛ-СИ МАРКЕТИНГ ФЕЙШЪН” ЕООД сумата от 400 000 лева – застрахователно обезщетение, както и сумата от 108 564,24 лева – обезщетение за забава в издължаване на главницата.</w:t>
        <w:tab/>
        <w:br/>
        <w:tab/>
        <w:t xml:space="preserve"/>
        <w:tab/>
        <w:br/>
        <w:tab/>
        <w:t xml:space="preserve">Съгласно удостоверяването на счетоводството на ВКС от 27.08.2025 г., сумата от 508 564,24 лева е налична по сметката за обезпечения на ВКС.</w:t>
        <w:tab/>
        <w:br/>
        <w:tab/>
        <w:t xml:space="preserve"/>
        <w:tab/>
        <w:br/>
        <w:tab/>
        <w:t xml:space="preserve">С решение № 239/06.08.2025 г. по т. д. № 737/2024 г. на ВКС, ТК, I т. о., е отменено въззивното решение в обжалваната осъдителна част и са отхвърлени предявените от “ПИ-ЕЛ-СИ МАРКЕТИНГ ФЕЙШЪН” ЕООД против “Компани франсез д`асюранс пур льо комерс екстериор” СА осъдителни искове с правно основание чл. 405 вр. с чл. 399 КЗ и чл. 409 КЗ вр. с чл. 86, ал. 1 ЗЗД. Решението на ВКС е окончателно и е влязло в сила.</w:t>
        <w:tab/>
        <w:br/>
        <w:tab/>
        <w:t xml:space="preserve"/>
        <w:tab/>
        <w:br/>
        <w:tab/>
        <w:t xml:space="preserve">В тази хипотеза препис от искането за освобождаване на внесеното обезпечение не се връчва на насрещната страна.</w:t>
        <w:tab/>
        <w:br/>
        <w:tab/>
        <w:t xml:space="preserve"/>
        <w:tab/>
        <w:br/>
        <w:tab/>
        <w:t xml:space="preserve">При така установената фактическа обстановка и съобразно изхода на спора, настоящият състав намира, че е отпаднало основанието за задържане на внесената като обезпечение по специалната сметка на ВКС сума и съгласно чл. 282, ал. 5, предл. 1 ГПК искането за връщането й на касатора следва да бъде уважено.</w:t>
        <w:tab/>
        <w:br/>
        <w:tab/>
        <w:t xml:space="preserve"/>
        <w:tab/>
        <w:br/>
        <w:tab/>
        <w:t xml:space="preserve">Към датата на депозиране на молбата за освобождаване на внесената сума не е изтекъл и едногодишният срок по чл. 82 ГПК.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сумата от 508 564,24 лева (петстотин и осем хиляди петстотин шестдесет и четири лева и двадесет и четири стотинки), внесена от “Компани франсез д`асюранс пур льо комерс екстериор” СА, Франция, чрез клона му в Република България, по специалната сметка за обезпечения/гаранции на Върховния касационен съд като обезпечение за спиране изпълнението на решение № 367/12.06.2023 г. по в. т.д. № 930/2022 г. по описа на Апелативен съд – София в осъдителната част, като сумата се преведе по банковата сметка, посочена в молба с вх. № 15086/13.08.2025 г.</w:t>
        <w:tab/>
        <w:br/>
        <w:tab/>
        <w:t xml:space="preserve"/>
        <w:tab/>
        <w:br/>
        <w:tab/>
        <w:t xml:space="preserve">ПРЕПИС от определението да се представи в счетоводството на Върховния касационен съд за сведение и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