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№5313/23.04.2009 по адм. д. №7960/2008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А. Г., гражданин на Армения, против решение № 118 от 12.02.2008 г. по адм. д. № 5180/2007 г. на Административен съд - София-град като неправилно поради нарушение на приложимия материален закон.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трето отделение приема, че подадената в срок касационна жалба е неоснователна.</w:t>
        <w:tab/>
        <w:br/>
        <w:tab/>
        <w:t xml:space="preserve">С обжалваното решение съдът е отхвърлил жалбата на А. Г. против заповед № ЗДМ-971/18.09.2007 г. на директора на дирекция "Миграция" при МВР, с която му е отнето правото на постоянно пребиваване в Р България, тъй като е сключен брак с българска гражданка единствено с цел заобикаляне на нормите, регламентиращи режима на чужденците в Р България и получаване на разрешение за пребиваване. съдът е изложил съображения, че обжалваната заповед е издадена от компетентен орган и при безспорно установените основания на чл. 26, ал. 3 и чл. 26, ал. 4 от ЗЧРБ, при спазване на изискуемите се административнопроизводствени правила.</w:t>
        <w:tab/>
        <w:br/>
        <w:tab/>
        <w:t xml:space="preserve">Решението е правилно. Съдът е проверил законосъобразността на оспорения административен акт на всички основания по чл. 146 АПК в съответствие със задълженията си, предвидени в чл. 168, ал. 1 АПК като е изложил подробни правни съображения, които се споделят от настоящата инстанция. Събраните по делото доказателства безспорно установяват наличието на обстоятелствата по чл. 26, ал. 4, т. 1 ЗЧРБ - жалбоподателят никога не е живял с българската гражданка, с която е сключил граждански брак. Установено е, че той живее на фактическо брачно съжителство с арменска гражданка, а лицето с българско гражданство, живее на същите брачни основания с друго лице. Така установените по реда на чл. 26, ал. 5 и чл. 38а ППЗЧРБ факти обосновават извода за фиктивност на брака с цел заобикаляне на закона, което обуславя приложението на разпоредбата на чл. 26, ал. 4 ЗЧРБ. Изложените в касационната жалба доводи са за незаконосъобразност на обжалвания административен акт, които подробно са обсъдени от първоинстанционния съд и са направени законосъобразни изводи.</w:t>
        <w:tab/>
        <w:br/>
        <w:tab/>
        <w:t xml:space="preserve">Водим от горното Върховният административен съд - ІІІ отделение, РЕШИ:</w:t>
        <w:tab/>
        <w:br/>
        <w:tab/>
        <w:t xml:space="preserve">ОСТАВЯ В СИЛА решение № 118 от 12.02.2008 г. по адм. д. № 5180/2007 г. на Административен съд - София-град. Решението не подлежи на обжалване. Вярно с оригинала, ПРЕДСЕДАТЕЛ: /п/ П. Г. секретар: ЧЛЕНОВЕ: /п/ Й. Д./п/ Е.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