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№1184/27.11.2007 по адм. д. №7968/2007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и е образувано по касационна жалба на К. А. Т. против решение № 13/12.06.2007г., постановено по адм. д. № 6/2007 г. на Административен съд-гр. В..</w:t>
        <w:tab/>
        <w:br/>
        <w:tab/>
        <w:t xml:space="preserve">От формулираните касационни доводи се извеждат такива за неправилност на решението, като постановено в противоречие с материалния закон и при допуснати съществени нарушения на съдопроизводствените правила. Иска се отмяната му и постановяване на друго, с което обжалваната заповед на директора на Областна дирекция „Полиция” - гр. В. бъде отменена като незаконосъобразна.</w:t>
        <w:tab/>
        <w:br/>
        <w:tab/>
        <w:t xml:space="preserve">Ответникът директорът на Областна дирекция „Полиция” –гр. В. чрез представителя си юрк. Александрова оспорва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пето отделение, за да се произнесе, съобрази следното:</w:t>
        <w:tab/>
        <w:br/>
        <w:tab/>
        <w:t xml:space="preserve">С оспореното решение Административният съд отхвърля жалбата на К. А. Т. от гр. В. против заповед № 197/14.02.2007г. на директора на ОДП-Видин за налагане на принудителна административна мярка, с която не му е разрешено да напуска Р. Б..</w:t>
        <w:tab/>
        <w:br/>
        <w:tab/>
        <w:t xml:space="preserve">За да постанови този резултат решаващият съд приема, че са налице материалноправните предпоставки, посочени в чл. 76 т. 2 от Закона за българските документи за самоличност (ЗБДС), тъй като жалбоподателят е осъждан и нереабилитиран към момента на издаване на административния акт.</w:t>
        <w:tab/>
        <w:br/>
        <w:tab/>
        <w:t xml:space="preserve">Реабилитацията по действащото българско законодателство е два вида: реабилитация по право, която не е необходимо да се прогласява с изричен съдебен акт (чл. 86 и чл. 88а от НК) и съдебна реабилитация, (т. е. реабилитация, постановена от съда - чл. 87 от НК). До 14.02.2007г. по отношение на Тончев не се осъществяват нито предпоставките на чл. 86, ал. 1, т. 1 или чл. 88а от НК (за пълната реабилитация по право), нито тези на чл. 87 от НК (за съдебна реабилитация), които да заличат факта на осъждането и да отменят за в бъдеще правните му последици. Реабилитацията по чл. 88а от НК настъпва за жалбоподателя на 30.03.2007г.</w:t>
        <w:tab/>
        <w:br/>
        <w:tab/>
        <w:t xml:space="preserve">Касационната инстанция намира, че обжалваната заповед е издадена в предвидената форма и от компетентен орган. Спазени са и процесуалноправните и материалноправни разпоредби за издаването на заповедта. Приложимата хипотеза, посочена в административния акт е нормата на чл. 76, т. 2 от ЗБДС, съгласно която "може да не се разреши напускане на страната, паспорти и заместващи ги документи да не се издават, а издадените да се отнемат на лица, осъждани за умишлени престъпления от общ характер, но нереабилитирани". От данните към административната преписка е безспорно установено, че предпоставките на цитирания текст са налице, жалбоподателят извършва престъпление от общ характер, за което е осъден с влязла в сила присъда на Видинския окръжен съд на 29.09.1997г. Срокът на налагането на принудителната административна мярка е до реабилитацията му.</w:t>
        <w:tab/>
        <w:br/>
        <w:tab/>
        <w:t xml:space="preserve">При налагането на принудителни административни мерки по чл. 76 от ЗБДС е предоставена законова възможност, при наличието на фактическите обстоятелства по предвидените хипотези, административният орган да прецени дали да наложи посочените мерки. Преценката му обаче е такава по целесъобразност, предвид на това, че разпоредбата на чл. 76 е с диспозитивен характер. Следователно, административният орган има право да извърши тази преценка при налагане на принудителна административна мярка, която не подлежи на съдебен контрол. Последният обхваща само наличието на условията, визирани в чл. 76, точки 1 до 9 от ЗБДС . В случая са налице тези условия, посочени в т. 2 на текста, с оглед на което, настоящият състав намира издадената заповед за законосъобразна. Правилно решаващият съд игнорира представеното в хода на съдебното производство свидетелство за съдимост, издадено от Районен съд-Видин, установяващо настъпването на реабилитацията по право за Тончев от 30.03.2007г., тъй като датата е след издаване на оспорената пред административния съд заповед на директора на ОДП-Видин, а съответствието на административния акт с материалния закон се преценява към момента на издаването му съгласно чл. 146, ал. 1 от АПК. Посоченият официален свидетелстващ документ е безспорно основание обаче за връщането на отнетите документи за самоличност за задгранично пътуване, респективно за издаване на нови такива от компетентните органи при представянето му.</w:t>
        <w:tab/>
        <w:br/>
        <w:tab/>
        <w:t xml:space="preserve">По изложените съображения и при липсата на сочените касационни ооснования жалбата срещу решение №13/12.06.2007г., постановено по адм. д. № 6/2007г. от Административен съд-Видин като неоснователна следва да бъде отхвърлена.</w:t>
        <w:tab/>
        <w:br/>
        <w:tab/>
        <w:t xml:space="preserve">Водим от горното на основание чл. 22, ал. 2 от АПК , Върховният административен съд, пето отделение РЕШИ:</w:t>
        <w:tab/>
        <w:br/>
        <w:tab/>
        <w:t xml:space="preserve">Оставя в сила решение № 13/12.06.2007г., постановено по адм. д. № 6/2007г. от Административен съд-Видин. Решението не подлежи на обжалване. Вярно с оригинала, ПРЕДСЕДАТЕЛ: /п/ М. М. секретар: ЧЛЕНОВЕ: /п/ Т. Р./п/ В. Г.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