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№354/19.06.2024 по нак.д. №397/2024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354</w:t>
        <w:tab/>
        <w:br/>
        <w:tab/>
        <w:t xml:space="preserve"/>
        <w:tab/>
        <w:br/>
        <w:tab/>
        <w:t xml:space="preserve">Гр. София, 18 юни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открито съдебно заседание на единадесети юни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/>
        <w:tab/>
        <w:br/>
        <w:tab/>
        <w:t xml:space="preserve"> ЧЛЕНОВЕ: КРАСИМИРА МЕДАРОВА 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участието на секретаря И. ПЕТКОВА и след становище на прокурора от ВКП К. СОФИЯНСКИ като разгледа докладваното от съдия Медарова наказателно дело № 397/24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по глава XXXІІІ от НПК.</w:t>
        <w:tab/>
        <w:br/>
        <w:tab/>
        <w:t xml:space="preserve"/>
        <w:tab/>
        <w:br/>
        <w:tab/>
        <w:t xml:space="preserve"> Образувано е по реда на чл.423, ал.1 от НПК по искане за възобновяване на ЧНД № 904/17 г. по описа на Окръжен съд – гр. Плевен и отмяна на влязлото в сила определение по същото дело, както и за връщане на делото за ново разглеждане. Искането е депозирано от упълномощения защитник на осъдения М. Б. П., адв. А..</w:t>
        <w:tab/>
        <w:br/>
        <w:tab/>
        <w:t xml:space="preserve"/>
        <w:tab/>
        <w:br/>
        <w:tab/>
        <w:t xml:space="preserve"> В искането за възобновяване се посочва, че производството по ЧНД № 904/17 г. по описа на Окръжен съд – гр. Плевен е проведено в отсъствието на осъденото лице, което не е било уведомено за образуването на делото, по което е било представлявано от служебен защитник, който не е защитил в пълна степен правата му в процеса, както и не е подал жалба срещу определението на първия съд. Сочи се, че осъденият П. е узнал за делото, предмет на искането за възобновяване в хода на производството по ЧНД № 75/2024 г. по описа на Районен съд – Плевен, образувано по реда на чл. 306, ал. 1, т.1 от НПК по предложение на прокурор от РП-Плевен, по което дело е изискано и приложено и ЧНД № 904/17 г. по описа на Окръжен съд – гр. Плевен.</w:t>
        <w:tab/>
        <w:br/>
        <w:tab/>
        <w:t xml:space="preserve"/>
        <w:tab/>
        <w:br/>
        <w:tab/>
        <w:t xml:space="preserve"> В съдебно заседание пред касационната инстанция осъденият П. се представлява от упълномощения защитник адв. А., който поддържа искането за възобновяване, което се поддържа и лично от осъденото лице. Защитата на осъдения П. застъпва становище, че са налице законовите основания по чл.423, ал.1 от НПК за възобновяване на делото, поради това, че разглеждането му в отсъствието на подзащитния му е нарушило правото му на лично участие в процеса и го е лишило от възможността да упълномощи защитник по свой избор, поради което моли да се уважи депозираното искане за неговото възобновяване.</w:t>
        <w:tab/>
        <w:br/>
        <w:tab/>
        <w:t xml:space="preserve"/>
        <w:tab/>
        <w:br/>
        <w:tab/>
        <w:t xml:space="preserve"> Осъденият М. П. пред ВКС моли делото да бъде възобновено.В последната си дума пред ВКС моли за справедливо решение.</w:t>
        <w:tab/>
        <w:br/>
        <w:tab/>
        <w:t xml:space="preserve"/>
        <w:tab/>
        <w:br/>
        <w:tab/>
        <w:t xml:space="preserve"> Прокурорът от Върховна прокуратура пред ВКС застъпва становище, че искането за възобновяване е недопустимо, поради подаването му извън преклузивния законов срок по чл. 423, ал.1 от НПК и следва да бъде оставено без разглеждане. Сочи, че от материалите по изисканото за послужване в производството пред ВКС ЧНД № 1512/23 г. по описа на РС – Плевен се установява, че осъденият е участвал лично в това частно производство и с упълномощен защитник и в хода на същото е узнал за производството по ЧНД № 904/17 г. по описа на Окръжен съд – гр. Плевен и за постановения по същото влязъл в сила съдебен акт. Прокурорът се позовава на приложената по ЧНД № 1512/23 г. на РС – Плевен справка за съдимост, в която е посочено определението по ЧНД № 904/17 г. по описа на Окръжен съд – гр. Плевен, както и на съдържащите се в частното производство справка на л.36, стр.2 и на мотивите към определението, с което е уважено предложението на прокурора за групиране. По тези съображения счита, че осъденият се е запознал на 10.07.2023 г. със справката за съдимост и на тази дата е разбрал за определението по ЧНД № 904/17 г. по описа на Окръжен съд – гр. Плевен. Осъденият е узнал за същото дело и от определението по същество, което с дата 06.10.2023 г., поради което към датата на депозиране на настоящото искане, 17.04.2024г. срокът по чл. 423, ал.1 от НПК е бил изтекъл и същото не подлежи на разглеждане от ВКС.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искането на осъденото лице и доводите на страните от съдебно заседание и след като извърши проверка за наличието на основанията за възобновяване по чл.423, ал.1 от НПК, намери следното:</w:t>
        <w:tab/>
        <w:br/>
        <w:tab/>
        <w:t xml:space="preserve"/>
        <w:tab/>
        <w:br/>
        <w:tab/>
        <w:t xml:space="preserve"> Искането за възобновяване на частното наказателно дело № 904/17 г. по описа на Окръжен съд – гр. Плевен е постъпило след изтичане на срока за неговото подаване, поради което е процесуално недопустимо и следва да се остави без разглеждане като се прекрати настоящото производство пред ВКС по следните съображения: </w:t>
        <w:tab/>
        <w:br/>
        <w:tab/>
        <w:t xml:space="preserve"/>
        <w:tab/>
        <w:br/>
        <w:tab/>
        <w:t xml:space="preserve"> При преценката за допустимостта на искането за възобновяване, което е преюдициален въпрос преди преценката за неговата основателност и е в правомощията на настоящият състав на ВКС се установи следното:</w:t>
        <w:tab/>
        <w:br/>
        <w:tab/>
        <w:t xml:space="preserve"/>
        <w:tab/>
        <w:br/>
        <w:tab/>
        <w:t xml:space="preserve"> Искането за възобновяване е направено от активно легитимирано лице по отношение на акт от категорията на посочените в разпоредбата на чл.419, ал.1 от НПК, влязло в сила определение по чл. 341, ал.1 от НПК за проверка на определение по чл. 452, ал.1 от НПК, постановено в отсъствието на осъденото лице, но е подадено извън преклузивния 6-месечен законов срок по чл. 423, ал.1 от НПК, считано от узнаването на осъдения П. за влязлото в сила определение по делото. </w:t>
        <w:tab/>
        <w:br/>
        <w:tab/>
        <w:t xml:space="preserve"/>
        <w:tab/>
        <w:br/>
        <w:tab/>
        <w:t xml:space="preserve"> Искането за възобновяване е постъпило в деловодството на ВКС чрез ОС-Плевен, където е било депозирано по електронен път на 17.04.2024 г., заведено с вх. №260362 от 18.04.2024 г., а осъденият е узнал за влязлото в сила определение на 06.10.2023 г., т. е. при неговото подаване срокът от 6 месеца е изтекъл.</w:t>
        <w:tab/>
        <w:br/>
        <w:tab/>
        <w:t xml:space="preserve"/>
        <w:tab/>
        <w:br/>
        <w:tab/>
        <w:t xml:space="preserve"> Въпросът за това кога осъденият е узнал за влязлото в сила определение, постановено в негово отсъствие е фактически въпрос и се решава съобразно наличните по делото доказателства и материали. От изисканите за послужване по настоящото дело частни наказателни производства, свързани с групиране на наказания по постановените спрямо осъдения П. осъждания /в това число и по ЧНД № 904/17 г./ се установява, че при подаването на настоящото искане за възобновяване не е спазен 6-месечният законов срок от узнаване на влязлото в сила определение от страна на осъдения П., предвиден в разпоредбата на чл.423, ал.1 от НПК, поради което не са налице основания за разглеждането му по същество.</w:t>
        <w:tab/>
        <w:br/>
        <w:tab/>
        <w:t xml:space="preserve"/>
        <w:tab/>
        <w:br/>
        <w:tab/>
        <w:t xml:space="preserve"> Съгласно материалите по делото, производството по ЧНД № 904/17 г. по описа на Окръжен съд – гр. Плевен е образувано по предложение на председател на Пробационен съвет при Областна служба – „Изпълнение на наказанията“ – гр. Плевен, Звено-гр. Плевен за замяна на остатъка от наложеното на М. П. наказание пробация (наложено по н. о.х. д. № 2116/2008 г. на РС – Плевен) с наказание лишаване от свобода. С разпореждане на съдията-докладчик № 1951/ 09.10.2017 г. по ЧНД № 904/17 г. по описа на Окръжен съд – гр. Плевен делото е насрочено за разглеждане в открито съдебно заседание с призоваване на осъденото лице, което не е могло да бъде намерено, за да се призове за участие в производството по чл. 451 от НПК. В резултат от ненамирането на лицето, съдебното производство по ЧНД № 904/17 г. на Окръжен съд – гр. Плевен е проведено в отсъствието на осъдения М. П., при условията на чл. 269, ал.1, т.3 от НПК и с участието на служебен защитник, и е приключило с определение № 1081/28. 11. 2017 г., което не е било обжалвано и е влязло в сила на 06.12.2017 г.</w:t>
        <w:tab/>
        <w:br/>
        <w:tab/>
        <w:t xml:space="preserve"/>
        <w:tab/>
        <w:br/>
        <w:tab/>
        <w:t xml:space="preserve"> След влизане в сила на определението на съда по ЧНД № 904/17 г. е било образувано ЧНД № 1512/23 г. по описа на РС-Плевен по Предложение на прокурор при РП – Плевен за произнасяне по реда на чл. 306, ал.1, т.1 от НПК за групиране на наказанията, наложени на осъдения М. П. по н. о.х. д. № 1443/2023 г. по описа на РС – Плевен и по ЧНД № 904/17 г. по описа на ОС-Плевен. С разпореждане на съдията -докладчик по ЧНД № 1512/23 г. на РС-Плевен делото е било насрочено за разглеждане в открито съдебно заседание и е било разгледано с личното участие на осъдения М. П. и на упълномощения му защитник адв. А., като е приключило на 05.10.2023 г. с определение № 975/06.10.2023 г. </w:t>
        <w:tab/>
        <w:br/>
        <w:tab/>
        <w:t xml:space="preserve"/>
        <w:tab/>
        <w:br/>
        <w:tab/>
        <w:t xml:space="preserve"> Осъденият П. е получил препис от Предложението на прокурора за групиране на наказанието по ЧНД № 904/17 г. по описа на ОС-Плевен с друго наказание по влязла в сила присъда спрямо него, съгласно заявлението му от протокола от съдебното заседание от 21.09.2023 г., преди повече от 7 дни от датата на същото заседание. По същото дело е приложена актуална справка за съдимост на осъдения П., в която на стр.35 от съдебното дело се съдържа подробна информация за ЧНД № 904/17 г., с което на осн. чл. 43а, т.2 от НК е заменен остатъка от наказанието пробация с лишаване от свобода, с която осъденият е бил запознат като част от делото. Производството по ЧНД № 1512/23 г. на РС-Плевен е приключило с определение № 975/06.10.2023 г., с което на осъдения П. се определя общо наказание по постановени спрямо него осъждания, в което се включва и наказанието по ЧНД № 904/17 г. на ОС-Плевен. Определението на съда е постановено в открито съдебно заседание на 05.10.2023 г. в присъствието на страните, като мотивите са изготвени в писмен вид на 06.10.2023 г.</w:t>
        <w:tab/>
        <w:br/>
        <w:tab/>
        <w:t xml:space="preserve"/>
        <w:tab/>
        <w:br/>
        <w:tab/>
        <w:t xml:space="preserve"> Цитираното определение № 975/06.10.2023 г. по ЧНД № 1512/23 г. на РС-Плевен е било протестирано от прокурор при РП-Плевен пред ОС – Плевен и по протеста е било образувано ВЧНД № 989/23 г. по описа на ОС – Плевен.</w:t>
        <w:tab/>
        <w:br/>
        <w:tab/>
        <w:t xml:space="preserve"/>
        <w:tab/>
        <w:br/>
        <w:tab/>
        <w:t xml:space="preserve"> При тези фактически данни, се налага извода, че осъденият М. П. е узнал за влязлото в сила определение по ЧНД № 904/17 г. в хода на съдебното производство по ЧНД № 1512/23 г. на РС-Плевен, като най-късната дата за това, която следва да се приеме в полза на осъденото лице е датата 06.10.2023 г., на която е изготвен съдебният акт по делото, с който на М. П. е определено общо наказание по постановени спрямо него осъждания, в което се включва наказанието лишаване от свобода, с което е заменено наказанието пробация по ЧНД № 904/17 г.</w:t>
        <w:tab/>
        <w:br/>
        <w:tab/>
        <w:t xml:space="preserve"/>
        <w:tab/>
        <w:br/>
        <w:tab/>
        <w:t xml:space="preserve"> Искането за възобновяване на същото дело е постъпило в ОС – Плевен на 17.04.2024 г. към която дата срокът от 6 месеца по чл. 423, ал.1 от НПК, в който е допустимо да се подаде искане за възобновяване на делото от задочно осъдено лице е изтекъл ( срокът от 6 месеца е изтекъл на 08.04.2024 г., считано от 06.10.2023 г., когато осъденият е узнал за влязлото в сила определение по делото).</w:t>
        <w:tab/>
        <w:br/>
        <w:tab/>
        <w:t xml:space="preserve"/>
        <w:tab/>
        <w:br/>
        <w:tab/>
        <w:t xml:space="preserve"> Твърдението на защитата от искането за възобновяване, че осъденият е узнал за делото, предмет на настоящото искане за възобновяване за пръв път в хода на производството по ЧНД № 75/2024 г. по описа на РС – Плевен, по което е било приложено ЧНД № 904/17 г. по описа на ОС – Плевен не намира опора в материалите по делото, съгласно които производството по ЧНД № 75/24 г. на РС-Плевен е образувано след като с Решение №2/05.01.2024 г. по ЧНД № 989/23 г. по описа на ОС-Плевен (образувано по протест срещу определението по ЧНД № 1512/23 г. на РС-Плевен ) е отменено определението на РС – Плевен № 975/06.10.2023 г. по ЧНД № 1512/2023 г. и делото е върнато за ново разглеждане от друг състав на РС – Плевен.</w:t>
        <w:tab/>
        <w:br/>
        <w:tab/>
        <w:t xml:space="preserve"/>
        <w:tab/>
        <w:br/>
        <w:tab/>
        <w:t xml:space="preserve">Първото разглеждане на това дело е обективирано в цитираното по-горе производство по ЧНД № 1512/2023 г. на РС – Плевен, което е било проведено изцяло с личното участие на осъдения П. и на упълномощеният и по настоящото дело негов защитник адв. А., по което дело П. е бил уведомен за влязлото в сила определение по ЧНД № 904/17 г. по описа на ОС – Плевен с предложението на прокурора за определяне на общо наказание и финално с определението на съда, с което същото е било уважено. Информацията за влязлото в сила определение по ЧНД № 904/17 г. по описа на ОС – Плевен е залегнала и в пледоарията на защитата по ЧНД № 1512/23 г. на РС-Плевен, (от с. з. от 05.10.2023 г.) в която защитникът подробно описва постановеното определение по ЧНД № 904/17 г. по описа на ОС – Плевен и моли наказанието по това дело да се групира с друго осъждане на П..</w:t>
        <w:tab/>
        <w:br/>
        <w:tab/>
        <w:t xml:space="preserve"/>
        <w:tab/>
        <w:br/>
        <w:tab/>
        <w:t xml:space="preserve"> За пълнота следва да се посочи, че посочените в искането за възобновяване наказателни производства, водени срещу осъдения М. П., съответно по н. о.х. д. № 1946/2019 г. по описа на РС – Плевен, което е било възобновено с Решение на ВКС № 50002/19.06.2023 г. по н. д. № 386/2022 г. и делото е върнато за ново разглеждане от друг състав на РС-Плевен, след което при новото разглеждане е образувано н. о.х. д. № 1443/2023 г., които са приложени по ЧНД № 75/2024 г. по описа на РС – Плевен са напълно ирелевантни към допустимостта на настоящото искане за възобновяване и изтичането на преклузивния срок по чл.423, ал.1 от НПК. Това е така, тъй като това частно производство, както се посочи по-горе е второ по ред след отмяната на определението на РС – Плевен № 975/06.10.2023 г. по ЧНД № 1512/2023 г., в което осъденият за пръв път е узнал за делото, което е предмет на депозираното от него искане за възобновяване.</w:t>
        <w:tab/>
        <w:br/>
        <w:tab/>
        <w:t xml:space="preserve"/>
        <w:tab/>
        <w:br/>
        <w:tab/>
        <w:t xml:space="preserve"> По тези съображения искането на осъдения М. П. за възобновяване на ЧНД № 904/17 г. по описа на ОС – Плевен се явява подадено извън преклузивния 6-месечен срок по чл. 423, ал.1 от НПК, считано от узнаването на задочно осъденото лице за влязлото в сила определение по делото, което е било разгледано в негово отсъствие, поради което следва да се остави без разглеждане като недопустимо, а настоящото производство пред ВКС да се прекрати.</w:t>
        <w:tab/>
        <w:br/>
        <w:tab/>
        <w:t xml:space="preserve"/>
        <w:tab/>
        <w:br/>
        <w:tab/>
        <w:t xml:space="preserve"> Водим от горното и на осн. чл. 423, ал.1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БЕЗ РАЗГЛЕЖДАНЕ искането на осъдения М. Б. П. за възобновяване на ЧНД № 904/17 г. по описа на Окръжен съд – гр. Плевен и за отмяна на влязлото в сила определение по делото.</w:t>
        <w:tab/>
        <w:br/>
        <w:tab/>
        <w:t xml:space="preserve"/>
        <w:tab/>
        <w:br/>
        <w:tab/>
        <w:t xml:space="preserve"> ПРЕКРАТЯВА производството по н. д. № 397/24 г. по описа на ВКС , трето НО.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