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№279/03.06.2024 по ч. нак. д. №478/2024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279</w:t>
        <w:tab/>
        <w:br/>
        <w:tab/>
        <w:t xml:space="preserve"/>
        <w:tab/>
        <w:br/>
        <w:tab/>
        <w:t xml:space="preserve">гр. София, 03.06.2024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закрито съдебно заседание на тридесети май през две хиляди и двадесет и четвърта година в състав: </w:t>
        <w:tab/>
        <w:br/>
        <w:tab/>
        <w:t xml:space="preserve"/>
        <w:tab/>
        <w:br/>
        <w:tab/>
        <w:t xml:space="preserve"> ПРЕДСЕДАТЕЛ: ТЕОДОРА СТАМБОЛОВА ЧЛЕНОВЕ: НАДЕЖДА ТРИФОНОВА ПЕТЯ КОЛЕВА</w:t>
        <w:tab/>
        <w:br/>
        <w:tab/>
        <w:t xml:space="preserve"/>
        <w:tab/>
        <w:br/>
        <w:tab/>
        <w:t xml:space="preserve">като разгледа докладваното от съдия Н. Трифонова касационно частно дело № 478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на основание чл. 43, т. 3 от НПК по повод разпореждане № 29 от 20.05.2024г. по НОХД № 39/2024г. по описа на РС Брезник, с искане за определяне на друг, еднакъв по степен съд, който да разгледа делото. </w:t>
        <w:tab/>
        <w:br/>
        <w:tab/>
        <w:t xml:space="preserve"/>
        <w:tab/>
        <w:br/>
        <w:tab/>
        <w:t xml:space="preserve"> 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НОХД № 39/2024г. по описа на РС Брезник е било образувано след отмяна от ОС Перник на постановена присъда от същия съд. След връщането на делото за ново разглеждане е било разпределено на единствения съдия, който с оглед на кадровата обезпеченост, е можел да гледа делото. Той от свой стана е счел, че следва да се отведе от разглеждането му при наличие на основанията по чл.29, ал.2 НПК. </w:t>
        <w:tab/>
        <w:br/>
        <w:tab/>
        <w:t xml:space="preserve"/>
        <w:tab/>
        <w:br/>
        <w:tab/>
        <w:t xml:space="preserve"> При установената невъзможност да бъде сформиран съдебен състав Върховният касационен съд намира, че са налице предпоставките по чл. 43, т. 3 от НПК. </w:t>
        <w:tab/>
        <w:br/>
        <w:tab/>
        <w:t xml:space="preserve"/>
        <w:tab/>
        <w:br/>
        <w:tab/>
        <w:t xml:space="preserve"> Производството следва да бъде възложено за образуване и разглеждане на друг, еднакъв по степен съд, съобразен с критерия за териториална близост, гарантиращ спазване изискванията за бързина на производството, минимализиране на евентуални затруднения от деловоден и финансов характер, а именно – РС Трън. 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ИЗПРАЩА прекратеното НОХД № 39/2024г. по описа на РС - гр. Брезник за образуване и разглеждане от Районен съд - гр. Трън.</w:t>
        <w:tab/>
        <w:br/>
        <w:tab/>
        <w:t xml:space="preserve"/>
        <w:tab/>
        <w:br/>
        <w:tab/>
        <w:t xml:space="preserve"> Препис от определението да се изпрати на Районен съд - гр. Брезник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