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№282/03.06.2024 по ч. нак. д. №491/2024 на ВКС, НК, I н.о., докладвано от съдия Красимир Шекерджиев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282</w:t>
        <w:tab/>
        <w:br/>
        <w:tab/>
        <w:t xml:space="preserve"/>
        <w:tab/>
        <w:br/>
        <w:tab/>
        <w:t xml:space="preserve">гр. София, 03 юни 2024 г.</w:t>
        <w:tab/>
        <w:br/>
        <w:tab/>
        <w:t xml:space="preserve"/>
        <w:tab/>
        <w:br/>
        <w:tab/>
        <w:t xml:space="preserve">ВЪРХОВЕН КАСАЦИОНЕН СЪД на Република България, Наказателна Колегия, първо наказателно отделение в закрито заседание в състав:</w:t>
        <w:tab/>
        <w:br/>
        <w:tab/>
        <w:t xml:space="preserve"/>
        <w:tab/>
        <w:br/>
        <w:tab/>
        <w:t xml:space="preserve"> ПРЕДСЕДАТЕЛ: Красимир Шекерджиев</w:t>
        <w:tab/>
        <w:br/>
        <w:tab/>
        <w:t xml:space="preserve"/>
        <w:tab/>
        <w:br/>
        <w:tab/>
        <w:t xml:space="preserve"> ЧЛЕНОВЕ: Светла Букова</w:t>
        <w:tab/>
        <w:br/>
        <w:tab/>
        <w:t xml:space="preserve"/>
        <w:tab/>
        <w:br/>
        <w:tab/>
        <w:t xml:space="preserve"> Виолета Магдалинчева</w:t>
        <w:tab/>
        <w:br/>
        <w:tab/>
        <w:t xml:space="preserve"/>
        <w:tab/>
        <w:br/>
        <w:tab/>
        <w:t xml:space="preserve">като изслуша докладваното от съдия Шекерджиев НЧД №491 по описа за 2024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пред ВКС е образувано по реда на чл.43, т.3 НПК за промяна на местната подсъдност на разглежданото НОХД №55/2024 г. по описа на Районен съд - Елена.</w:t>
        <w:tab/>
        <w:br/>
        <w:tab/>
        <w:t xml:space="preserve"/>
        <w:tab/>
        <w:br/>
        <w:tab/>
        <w:t xml:space="preserve">ВЪРХОВНИЯТ КАСАЦИОНЕН СЪД, след като обсъди материалите по делото, намира, че са налице условията на чл.43, т.3 НПК за промяна на местната подсъдност по следните съображения:</w:t>
        <w:tab/>
        <w:br/>
        <w:tab/>
        <w:t xml:space="preserve"/>
        <w:tab/>
        <w:br/>
        <w:tab/>
        <w:t xml:space="preserve">Производството е образувано по внесен обвинителен акт срещу М. Т. М. по обвинение за извършено престъпление по чл.144, ал.3, във вр. с ал.1 НК.</w:t>
        <w:tab/>
        <w:br/>
        <w:tab/>
        <w:t xml:space="preserve"/>
        <w:tab/>
        <w:br/>
        <w:tab/>
        <w:t xml:space="preserve">Съдиите от Районен съд - Елена, на основание чл.29, ал.2, във вр. с чл.31 НПК, се е отвели от разглеждане на делото, като са приели, че вече са се произнасяли по реда на чл.243 НПК, като в актовете си са изразили становище по съществото по делото. Ето защо те преценяват, че с оглед избягване на съмнение в безпристрастността на съдията и осигуряване на законосъобразно развитие на производството те не следва да разгледат делото.</w:t>
        <w:tab/>
        <w:br/>
        <w:tab/>
        <w:t xml:space="preserve"/>
        <w:tab/>
        <w:br/>
        <w:tab/>
        <w:t xml:space="preserve">След като е съобразил, че съдът, който е компетентен да разгледа делото не може да образува състав, председателят на Районен съд - гр. Елена е прекратил производството по делото и го е изпратил на ВКС за определяне на равен по степен съд, които да го разгледа.</w:t>
        <w:tab/>
        <w:br/>
        <w:tab/>
        <w:t xml:space="preserve"/>
        <w:tab/>
        <w:br/>
        <w:tab/>
        <w:t xml:space="preserve">Настоящият касационен състав, след като съобрази, че съдиите от Районен съд - Елена на основание чл.29, ал.2 НПК са се отвели от разглеждане на делото прие, че е налице необходимост от промяна на подсъдността по реда на чл.43, т.3 НПК. Няма спор, че страните в производството имат право делото да бъде разгледано от независим и безпристрастен съд, като преценката за евентуалното съществуване на предпоставките по чл.29, ал.2 НПК може да бъде направена единствено и само от компетентния да разгледа делото съдия. В случая, съдиите от РС - Елена са изложили съображения за това защо намират, че не следва да разглеждат образуваното дело и ВКС прецени, че техните мотиви трябва да бъдат възприети.</w:t>
        <w:tab/>
        <w:br/>
        <w:tab/>
        <w:t xml:space="preserve"/>
        <w:tab/>
        <w:br/>
        <w:tab/>
        <w:t xml:space="preserve"> С оглед изискванията на чл.6 ЕКЗПЧОС делото да бъде разгледано от безпристрастен съд този съдебен състав прецени, че трябва да бъде променена местната подсъдност за разглеждането му. Като съобрази най - близкият равен по степен съд определи за компетентен да разгледа настоящото производство Районен съд - Велико Търново.</w:t>
        <w:tab/>
        <w:br/>
        <w:tab/>
        <w:t xml:space="preserve"/>
        <w:tab/>
        <w:br/>
        <w:tab/>
        <w:t xml:space="preserve"> Така мотивиран и на основание чл.43, т.3 НПК, Върховният касационен съд, първо наказателно отделение</w:t>
        <w:tab/>
        <w:br/>
        <w:tab/>
        <w:t xml:space="preserve"/>
        <w:tab/>
        <w:br/>
        <w:tab/>
        <w:t xml:space="preserve">О П Р Е Д Е Л И:</w:t>
        <w:tab/>
        <w:br/>
        <w:tab/>
        <w:t xml:space="preserve"/>
        <w:tab/>
        <w:br/>
        <w:tab/>
        <w:t xml:space="preserve"> ИЗПРАЩА НОХД №55/2024 г. по описа на Районен съд - Елена за разглеждане и решаване на Районен съд - Велико Търново.</w:t>
        <w:tab/>
        <w:br/>
        <w:tab/>
        <w:t xml:space="preserve"/>
        <w:tab/>
        <w:br/>
        <w:tab/>
        <w:t xml:space="preserve"> Определението е окончателно и не подлежи на обжалване.</w:t>
        <w:tab/>
        <w:br/>
        <w:tab/>
        <w:t xml:space="preserve"/>
        <w:tab/>
        <w:br/>
        <w:tab/>
        <w:t xml:space="preserve"> Копие от настоящия съдебен акт да се изпрати на Районен съд - Елена за сведение.</w:t>
        <w:tab/>
        <w:br/>
        <w:tab/>
        <w:t xml:space="preserve"/>
        <w:tab/>
        <w:br/>
        <w:tab/>
        <w:t xml:space="preserve">ПРЕДСЕДАТЕЛ : ЧЛЕНОВЕ 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