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№1551/10.06.2024 по ч. търг. д. №1194/2024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O П Р Е Д Е Л Е Н И Е </w:t>
        <w:tab/>
        <w:br/>
        <w:tab/>
        <w:t xml:space="preserve"/>
        <w:tab/>
        <w:br/>
        <w:tab/>
        <w:t xml:space="preserve"> № 1551</w:t>
        <w:tab/>
        <w:br/>
        <w:tab/>
        <w:t xml:space="preserve"/>
        <w:tab/>
        <w:br/>
        <w:tab/>
        <w:t xml:space="preserve"> [населено място], 10.06.2024 година </w:t>
        <w:tab/>
        <w:br/>
        <w:tab/>
        <w:t xml:space="preserve"/>
        <w:tab/>
        <w:br/>
        <w:tab/>
        <w:t xml:space="preserve">ВЪРХОВЕН КАСАЦИОНЕН СЪД, ТЪРГОВСКА КОЛЕГИЯ, първо отделение, в закрито заседание на десети юни, през две хиляди двадесет и четвърта година, в състав : </w:t>
        <w:tab/>
        <w:br/>
        <w:tab/>
        <w:t xml:space="preserve"/>
        <w:tab/>
        <w:br/>
        <w:tab/>
        <w:t xml:space="preserve">ПРЕДСЕДАТЕЛ: РОСИЦА БОЖИЛОВА </w:t>
        <w:tab/>
        <w:br/>
        <w:tab/>
        <w:t xml:space="preserve"/>
        <w:tab/>
        <w:br/>
        <w:tab/>
        <w:t xml:space="preserve"> ЧЛЕНОВЕ: КРИСТИЯНА ГЕНКОВСКА АННА НЕНОВА </w:t>
        <w:tab/>
        <w:br/>
        <w:tab/>
        <w:t xml:space="preserve"/>
        <w:tab/>
        <w:br/>
        <w:tab/>
        <w:t xml:space="preserve">като разгледа докладваното от съдия Божилова ч. т.д.№ 1194/2024 год. и за да се произнесе съобрази следното :</w:t>
        <w:tab/>
        <w:br/>
        <w:tab/>
        <w:t xml:space="preserve"/>
        <w:tab/>
        <w:br/>
        <w:tab/>
        <w:t xml:space="preserve"> Производството е по чл. 282, ал. 2 ГПК . </w:t>
        <w:tab/>
        <w:br/>
        <w:tab/>
        <w:t xml:space="preserve"/>
        <w:tab/>
        <w:br/>
        <w:tab/>
        <w:t xml:space="preserve"> Подадена е молба от М. Н. Й., за спиране изпълнението - предвид касационното му обжалване – на решение № 119/04.02.2024 г. по т. д. № 20231000500040/2023 год. на Апелативен съд – София, в частта му, с която е потвърдено решение № 261007/21.03.2022 г. по гр. д.№ 17043/2014 г. на Софийски градски съд, с което касаторът е осъден да заплати на Застрахователна компания „Олимпик„ Никозия / в несъстоятелност /, чрез Застрахователна компания „Олимпик – клон България„ КЧТ, следните суми : 99 958 лева – задължение по договор за застрахователно посредничество и представителство № 21-1/01.07.2013 г., анекс № 2/01.07.2013г. и допълнително споразумение № 1/01.07.2013 г. и 4 763 лева – обезщетение за забава в издължаване на главницата, за период до 30.10.2014 г. Дължимата парична гаранция, съгласно чл. 282, ал. 2, т. 1 ГПК във връзка с т. 1 от ТР № 6/2015 год. по тълк. дело № 6/2014 год. на ОСГТК на ВКС, в размер на двете горепосочени суми, е внесена по сметката за обезпечения на ВКС – обстоятелство изрично удостоверено от счетоводител на ВКС, към 27.05.2024 г. / за първата / и 10.06.2024 г. / за втората /. </w:t>
        <w:tab/>
        <w:br/>
        <w:tab/>
        <w:t xml:space="preserve"/>
        <w:tab/>
        <w:br/>
        <w:tab/>
        <w:t xml:space="preserve"> При така установените обстоятелства настоящият състав приема, че искането за спиране е основателно. </w:t>
        <w:tab/>
        <w:br/>
        <w:tab/>
        <w:t xml:space="preserve"/>
        <w:tab/>
        <w:br/>
        <w:tab/>
        <w:t xml:space="preserve">Налице е невлязло в сила осъдително въззивно решение, подлежащо на касационно обжалване, съгласно чл. 280, ал. 3, т. 1, пр. второ ГПК. Касационната жалба е подадена от пълномощник, с удостоверена по делото представителна власт, в преклузивния срок по чл. 283 ГПК, считано от датата на получен препис от въззивното решение, чрез пълномощника на страната - адв. Н. В., на 11.03.2024 г.. Касационната жалба е редовна от външна страна, съгласно изискванията на чл. 284 ГПК. Внесено е съответно по размер, съгласно чл. 282 , ал. 2, т. 1 ГПК, обезпечение.</w:t>
        <w:tab/>
        <w:br/>
        <w:tab/>
        <w:t xml:space="preserve"/>
        <w:tab/>
        <w:br/>
        <w:tab/>
        <w:t xml:space="preserve"> Предвид изложените съображения и на основание чл. 282, ал. 2 ГПК, Върховен касационен съд, Търговска колегия, първо търговско отделение 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СПИРА изпълнението на решение № 119/04.02.2024 г. по т. д. № 20231000500040/2023 г. на Апелативен съд – София, в частта му, с която е потвърдено решение № 261007/21.03.2022 г. по гр. д.№ 17043/2014 г. на Софийски градски съд, с което М. Н. Й. е осъдена да заплати на Застрахователна компания „Олимпик„ Никозия / в несъстоятелност /, чрез Застрахователна компания „Олимпик – клон България„ КЧТ, сумата 99 958 лева – задължение по договор за застрахователно посредничество и представителство № 21-1/01.07.2013 г., анекс № 2/01.07.2013г. и допълнително споразумение № 1/01.07.2013 г. към същия и сумата 4 763 лева – обезщетение за забава в издължаване на главницата, за период до 30.10.2014 г..</w:t>
        <w:tab/>
        <w:br/>
        <w:tab/>
        <w:t xml:space="preserve"/>
        <w:tab/>
        <w:br/>
        <w:tab/>
        <w:t xml:space="preserve">Да се издаде препис от определението на М. Н. Й. 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