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№29/02.03.2022 по ч. нак. д. №149/2022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29</w:t>
        <w:tab/>
        <w:br/>
        <w:tab/>
        <w:t xml:space="preserve"/>
        <w:tab/>
        <w:br/>
        <w:tab/>
        <w:t xml:space="preserve">гр.София , 02 март 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първи март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ЕЛЕНА КАРАКАШЕВА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ТАТЯНА ГРОЗДАНОВА </w:t>
        <w:tab/>
        <w:br/>
        <w:tab/>
        <w:t xml:space="preserve"/>
        <w:tab/>
        <w:br/>
        <w:tab/>
        <w:t xml:space="preserve">при секретаря ………. и след становище на прокурора от ВКП Петя Маринова, като изслуша докладваното от съдия Вълкова наказателно частно дело № 149/2022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за разглеждане на НЧД № 42 /2022 г. по описа на Районен съд – Нови пазар. </w:t>
        <w:tab/>
        <w:br/>
        <w:tab/>
        <w:t xml:space="preserve"/>
        <w:tab/>
        <w:br/>
        <w:tab/>
        <w:t xml:space="preserve"> Постъпило е писмено становище на прокурор от Върховната касационна прокуратура, според което, след като РС – Нови пазар, поради отвод на съдиите, не може да образува състав, който да разгледа делото, същото следва да бъде изпратено на друг еднакъв по степен съд.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Производството по НЧД № 42/2022 г. е образувано в Районен съд – Нови пазар по жалба от В. Н. Х. на длъжност съдебен помощник в същия съд. С жалбата се оспорва прокурорско постановление за прекратяване на наказателното производство по ДП №46/2021г. на РУП-гр.Нови пазар за разследване на причинена противозаконно смърт на гръбначно животно – мъжко куче, порода „Микс“ – престъпление по чл.325б, ал.1 от НК. С Определение № 33/14.02.2022г. на съдия при Районен съд – Нови пазар производството по делото е било прекратено поради самоотводи от всички съдии в този съд и делото е изпратено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 Изложеното налага извода, че е налице хипотезата на чл. 43, т. 3 от НПК, тъй като всички съдии от състава на РС - Нови пазар са се отвели от разглеждане на делото, ерго не може да се образува състав за неговото разглеждане и решаване. Необходимо е определянето на друг, еднакъв по степен съд, като това следва да бъде Районен съд – Девня, който е от най-близките по териториален критерий районни съдилища до РС-Нови пазар и същевременно е извън тези в съдебния район на Окръжен съд-Шумен, в района на който правораздава РС - Нови пазар, в който работи жалбоподателката Х.. </w:t>
        <w:tab/>
        <w:br/>
        <w:tab/>
        <w:t xml:space="preserve"/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НЧД № 42/2022 г. по описа на Районен съд – Нови пазар на Районен съд – Девня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Копие от настоящето определение да се изпрати на Районен съд – Нови пазар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