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№1601/19.12.2018 по адм. д. №7065/2018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А. Абдулах, [гражданство], срещу решение № 303 от 19.04.2018 г., постановено по адм. дело № 220/2018 г. по описа на Административен съд (АС) – Хасково. Счита обжалваното решение за неправилно, постановено при съществени нарушения на съдопроизводствените правила, в нарушение на материалния закон и необосновано – отменителни основания по чл. 209, т. 3 АПК. Съдът неправилно е ценил определени факти по делото. Не е отчел, че към датата на постановяване на оспорената заповед съдебното производство по обжалване на решение № УПП-367 от 18.12.2017 г. на интервюиращия орган в Държавната агенция за бежанците (ДАБ), с което му е отказано предоставянето на международна закрила, не е приключило. Такова е постановено едва на 29.01.2018 г. по адм. дело № 1323/2017 г. по описа на АС - Хасково. Съдът не е отчел и приложената от Съда по правата на човека временна мярка „спиране на изпращането на лица към Китайската народна република“ до 02.03.2018 г., както и удължаването на срока на мярката до приключване на съдопроизводствените действия. Сочи, че съдът неправилно се е позовал на член 8, параграф 3 от Директива 2013/33/ЕС на Европейския парламент и на Съвета от 26 юни 2013 година за определяне на стандарти относно приемането на кандидати за международна закрила (Директива 2013/33) и не е отчел, че председателят на ДАБ няма правомощие да настанява лица, търсещи закрила, в специален дом за временно настаняване на чужденци.</w:t>
        <w:tab/>
        <w:br/>
        <w:tab/>
        <w:t xml:space="preserve">Съдът неправилно се е позовал на чл. 44, ал. 8 от ЗЧРБ (ЗАКОН ЗЗД ЧУЖДЕНЦИТЕ В РЕПУБЛИКА БЪЛГАРИЯ) (ЗЧРБ), във вр. с член 15, параграф 6 от Директива 2008/115/ЕО на Европейския парламент и на Съвета от 16 декември 2008 година относно общите стандарти и процедури, приложими в държавите членки за връщане на незаконно пребиваващи граждани на трети страни (Директива 2008/115) като е приел наличие на визираните в разпоредбите предпоставки, без да отчете, че самоличността на жалбоподателя е установена и потвърдена. Счита, че приложимо е съображение 9 на Директива 2008/115. Иска отмяна на решението и произнасяне по съществото на спора.</w:t>
        <w:tab/>
        <w:br/>
        <w:tab/>
        <w:t xml:space="preserve">Ответникът – директорът на дирекция „Миграция“ в Министерството на вътрешните работи, счита касационната жалба за неоснователна. Претендира юрисконсултско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седмо отделение, констатира, че касационната жалба е процесуално допустима, като подадена в законовия срок и от надлежна страна. Разгледана по същество на посочените в нея основания и след извършена служебна проверка съгласно чл. 218, ал. 2 от АПК, съдът намира касационната жалба за основателна.</w:t>
        <w:tab/>
        <w:br/>
        <w:tab/>
        <w:t xml:space="preserve">С атакуваното решение АС – Хасково е отхвърлил жалбата на А. Абдулах, [гражданство], срещу заповед с рег. № 5364з-134/19.01.2018 г. на директора на дирекция „Миграция“ - МВР, с която на основание чл. 44, ал. 8, изр. 3-то ЗЧРБ е продължено принудителното настаняване на чужденeца в Специален дом за временно настаняване на чужденци (СДВНЧ) до отпадане на обстоятелствата по ал. 6 и при изключенията на ал. 8 на чл. 44 ЗЧРБ, но не повече от шест месеца, считано от 27.01.2018 г.</w:t>
        <w:tab/>
        <w:br/>
        <w:tab/>
        <w:t xml:space="preserve">За да постанови този резултат, първоинстанционният съд е приел, че оспорената пред него заповед е издадена от компетентен орган, в надлежна форма, при спазване на процесуалните правила, правилно приложение на материалното право и в съответствие с целта на закона.</w:t>
        <w:tab/>
        <w:br/>
        <w:tab/>
        <w:t xml:space="preserve">От фактическа страна е установено, че със заповед УРИ 4473ОЧ-141/27.07.2017 г., издадена на основание чл. 44, ал. 6, 8 и 10 ЗЧРБ и поради нелегалното преминаване на националната граница, заявената цел за пътуване, неустановената самоличност и наличието от опасност да се укрие и да възпрепятства принудителното отвеждане, началникът на ГПУ - Болярово, прилага на А. Абдулах принудителна административна мярка (ПАМ) „принудително настаняване в специален дом за временно настаняване на чужденци“ за срок до отпадане на пречките за изпълнение на мярката „връщане“, но не повече от шест месеца. Чужденецът подава молба за закрила вх. № 105450-5593/01.12.2017 г., като в производството по ЗУБ (ЗАКОН ЗЗД УБЕЖИЩЕТО И БЕЖАНЦИТЕ) (ЗУБ) същият е регистриран с имената А. Абдулах. С решение № УПП-367/18.12.2017 г. на интервюиращ орган при ДАБ молбата за международна закрила е отхвърлена като явно неоснователна. Решението е обжалвано от А. Абдулах пред Административен съд - Хасково, който с решение № 96 от 29.01.2018 г. по адм. д. №1323/2017 г. е отхвърлил жалбата. Решението на съда е окончателно. С предложение рег. № 5364р-1192/19.01.2018 г. до директора на дирекция „Миграция“ - МВР е поискано продължаване срока на принудителното настаняване на чужденеца в СДВНЧ. С атакуваната заповед е продължено принудителното настаняване в СДВНЧ на А. Абдулах, [гражданство], считано от 27.01.2018 г. Заповедта е връчена при отказ на 26.01.2018 г., удостоверен от двама свидетели. Със заповед № 5364з-225/30.01.2018 г., на директора на дирекция „Миграция“ – МВР е поправена очевидна фактическа грешка в оспорената заповед относно имената на жалбоподателя. Заповедта е връчена при отказ на 01.02.2018 г., удостоверен от двама свидетели.</w:t>
        <w:tab/>
        <w:br/>
        <w:tab/>
        <w:t xml:space="preserve">На 26.01.2018 г. А. Абдулах и другите четирима китайски граждани подават жалба до Съда по правата на човека. По жалбата е образувано дело № 5115/2018 г. Съдът по правата на човека, на основание чл. 39 от Правилника на Съда, прилага временна мярка – указва на българското правителство да се въздържа от връщане на Абдулах и останалите четирима китайски граждани до 02.03.2018 г. На 01.03.2018 г. Съдът по правата на човека продължава срока на действие на временната мярка от 26.01.2018 г. до приключване на съдебното производство.</w:t>
        <w:tab/>
        <w:br/>
        <w:tab/>
        <w:t xml:space="preserve">Въз основа на така установените факти съдът е приел от правна страна, че оспорената заповед № 5364з-134 е издадена от компетентен орган, в исканата от закона форма и при спазване на административнопроизводствените правила. Съдът е приел, че заповедта е издадена и в съответствие с материалния закон. Приел е, че незавършилото производство по молбата за предоставяне на международна закрила към датата на издаване на оспорената заповед не прави автоматично същата незаконосъобразна на основание съображение 9 от Директива 2008/115 с оглед на разпоредбата на член 8, параграф 3 от Директива 2013/33. За налични АС – Хасково е приел предпоставките на чл. 44, ал. 8, изречение 3 от ЗЧРБ, във вр. с член 15, параграф 6 от Директива 2008/115. Съдът е приел, че принудителната мярка „връщане“, влизането в страната не по установения ред, декларираното намерение да използва страната като транзитен пункт, заявеното желание за връщане в Р. Т, подаването на молба за закрила в един значително по-късен момент при това непосредствено след предприетите действия по подготовка на връщането сочат, че подадената молба за закрила е единствено с цел осуетяване на връщането и обосновава извод за отказ от съдействие по смисъла на чл. 44, ал. 8, изречение 3 ЗЧРБ.</w:t>
        <w:tab/>
        <w:br/>
        <w:tab/>
        <w:t xml:space="preserve">Съдът е приел, че молбата за закрила е отхвърлена, поради което жалбоподателят има качеството на незаконно пребиваващ в страната чужд гражданин. Обоснован съдът е счел мотива за необходимост от продължаване на мярката поради забавяне на необходимите документи за връщане. Позоваването на акта от 26.01.2018 г. на Съда по правата на човека съдът е приел като обективно обстоятелство, водещо до забавяне на изпълнението на мярката „връщане“. Приел е, че в случая не са налице предпоставките на член 15, параграф 4 от Директива 2008/115, тъй като не са налице доказателства за окончателно преклудиране на възможността за извеждане на жалбоподателя, а по отношение на него не може да се приложи и разпоредбата на параграф 1 от същия член, тъй като по делото няма доказателства лицето да разполага с място за живеене в страната и със средства, което прави трудно приложима друга по-лека мярка. Решението е неправилно.</w:t>
        <w:tab/>
        <w:br/>
        <w:tab/>
        <w:t xml:space="preserve">По делото няма спор за факти. Решаващият съд е установил правилно и съобразно доказателствата фактическата обстановка по спора, която се възприема изцяло от касационната инстанция.</w:t>
        <w:tab/>
        <w:br/>
        <w:tab/>
        <w:t xml:space="preserve">Безспорно по делото е, че в хода на проведеното административно и съдебно производство А. Абдулах е променял правния си статус. К. датата на издаване на първата заповед за принудително настаняване в специалния дом за временно настаняване на чужденци – 27.07.2017 г., той е имал качеството на незаконно пребиваващ в страната чужд граждани. С подаването на 01.12.2017 г. на молба за закрила А. Абдулах е придобил статус на лице, което търси международна закрила. С влизане в сила на 29.01.2018 г. на решение № 96, с което жалбата срещу отказа за предоставяне на международна закрила е отхвърлена, А. Абдулах отново е придобил статус на незаконно пребиваващ в страната чужд граждани, доколкото по делото е безспорно, че той не притежава право на пребиваване на каквото и да било друго основание.</w:t>
        <w:tab/>
        <w:br/>
        <w:tab/>
        <w:t xml:space="preserve">Съгласно разпоредбата на чл. 142, ал. 1 АПК съдът преценява съответствието на административния акт с материалния закон към момента на издаването му. В случая, с влязло в сила съдебно решение на 29.01.2018г. - т. е. след датата на издаване на оспорения административен акт е установено, че А. Абдулах не е лице, което се нуждае от международна закрила. Както към датата на издаване на заповедта – 19.01.2018 г., така и към началото на изпълнението и – 27.01.2018 г. чужденецът е бил в неприключила процедура по ЗУБ. В случая влязлото в сила съдебно решение от 29.01.2018г. е факт, който е без значение за законосъобразността на обжалваната заповед. По смисъла на чл.142, ал.2 АПК от значение за делото ще са само онези последващи факти, които променят с обратна сила /към момента на издаване на акта/ съществувалото правно положение. А това означава, че те действат с обратна сила като санират незаконосъобразността на административния акт към датата на неговото издаване. Ако последващият факт не санира незаконосъобразността на административния акт към този момент, то неговото съществуване ще е без значение за законосъобразността на обжалвания административен акт и не следва да се взема под внимание. Безспорно съдебното решение от 29.01.2018г. не може да се възприеме като факт по смисъла на чл.142, ал.2 АПК, тъй като не санира с обратна сила незаконосъобразността на оспорения административен акт към момента на издаването му.</w:t>
        <w:tab/>
        <w:br/>
        <w:tab/>
        <w:t xml:space="preserve">Към датата на издаване на оспорената заповед № 5364з-134 чужденецът е имал статус на лице, което търси закрила – налице е било постановено решение на компетентен орган за отказ от предоставяне на закрила, но това решение не е било влязло в сила. Поради това и с оглед на съображение 9 от Директива 2008/115 правилата за незаконно пребиваващ в страната чужд гражданин не са приложими по отношение на него. Целта на това правило е „да се гарантира спирането на процедурата за връщане, докато кандидатът, чиято молба е била отхвърлена, има разрешение да остане до приключването на производството по обжалване, и по-специално, че през този период той не може да бъде задържан съгласно член 15 от посочената директива с цел извеждане.</w:t>
        <w:tab/>
        <w:br/>
        <w:tab/>
        <w:t xml:space="preserve">С оглед на горното изводът на първоинстанционния съд, че оспореният административен акт е законосъобразен е неправилен като постановен в нарушение на материалния закон.</w:t>
        <w:tab/>
        <w:br/>
        <w:tab/>
        <w:t xml:space="preserve">Съдът следва да отмени обжалваното решение и да постанови друго, с което да отмени заповед № 5364з-134. Тъй като срокът на действие на приложената със заповед № 5364з-134 мярка е изтекъл, съдът не следва да постановява незабавно освобождаване на А. Абдулах от Специалния дом за временно настаняване на чужденци.</w:t>
        <w:tab/>
        <w:br/>
        <w:tab/>
        <w:t xml:space="preserve">Воден от горното и на основание чл. 221, ал. 2 във вр. с чл. 222, ал. 1 АПК, Върховният административен съд, състав на седмо отделениеРЕШИ : </w:t>
        <w:tab/>
        <w:br/>
        <w:tab/>
        <w:t xml:space="preserve">ОТМЕНЯ решение № 303 от 19.04.2018 г., постановено по адм. дело № 220/2018 г. по описа на Административен съд – Хасково и вместо него ПОСТАНОВЯВА:</w:t>
        <w:tab/>
        <w:br/>
        <w:tab/>
        <w:t xml:space="preserve">ОТМЕНЯ заповед № 5364з-134 от 19.01.2018 г. на директора на дирекция „Миграция“ в Министерството на вътрешните работи.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