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№8000/30.06.2015 по адм. д. №702/2015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жалба, подадена от С. И. С. от гр. С. З., чрез пълномощника адвокат Л. А., против решение 222/17.11.2014 г., постановено по адм. дело 427/2014 г. по описа на Административен съд гр. С. З., с което е отхвърлена жалбата му против решение 119/09.09.2014 г. на директора на Териториално поделение на Националния осигурителен институт /ТП на НОИ/ гр. С. З., с което е потвърдено разпореждане 4703207648/19.05.2014 г. на ръководителя на пенсионното осигуряване. Касаторът поддържа, че решението е неправилно поради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подробни съображения, изложени в касационната жалба, моли решението да бъде отменено, а вместо него постановено друго, с което да бъде отменен оспорения административен акт. Претендира присъждане на направените разноски.</w:t>
        <w:tab/>
        <w:br/>
        <w:tab/>
        <w:t xml:space="preserve">Ответникът по касационната жалба директорът на Териториално поделение на Националния осигурителен институт - гр. С. З., не е изразил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гр. С. З. е отхвърлена жалбата на С. И. С. против решение 119/09.09.2014 г. на директора на ТП на НОИ гр. С. З., с което е потвърдено разпореждане 4703207648/19.05.2014 г. на ръководителя на пенсионното осигуряване.</w:t>
        <w:tab/>
        <w:br/>
        <w:tab/>
        <w:t xml:space="preserve">За да постанови това решение съдът е приел, че по подаденото от С. И. С. заявление законосъобразно е отказано изменение на отпуснатата пенсия чрез зачитане на стажа през период от 18.01.2011 г. до 28.12.2009 г. като стаж от първа категория. Съдът е изложил подробни съображения, въз основа на които е приел, че разпоредбата на чл. 69, ал. 4 /впоследствие ал. 5, а сега ал. 6/ КСО е неприложима за случая, поради това че същата е влязла в сила след отпускането на пенсията, както и след нейните изменения, при които придобития осигурителен стаж след пенсиониране през посочения период е зачетен от трета категория. Наред с това е приел, че от анализа на събраните доказателства не може да се направи извода, че жалбоподателят е участвал пряко и непосредствено в изпълнението на някоя от дейностите, посочени в чл. 71, ал. 1, т. т. 3 - 6 от Закона за защита при бедствия /ЗЗБ/, а дейността му е била свързана с организация, ръководство и контрол на такива дейности, което не съответства на изискването на закона.</w:t>
        <w:tab/>
        <w:br/>
        <w:tab/>
        <w:t xml:space="preserve">Настоящият касационен състав на състав намира, че така постановеното решение е неправилно.</w:t>
        <w:tab/>
        <w:br/>
        <w:tab/>
        <w:t xml:space="preserve">От фактическа страна по делото се установява, че на С. И. С. е отпусната лична пенсия за осигурителен стаж и възраст с разпореждане 4703207648/</w:t>
        <w:tab/>
        <w:br/>
        <w:tab/>
        <w:t xml:space="preserve">03.05.1999 г., считано от 18.01.1999 г. За придобития след пенсионирането стаж, въз основа на подавани заявления от същия, пенсията периодично е изменяна, като съответно е зачетен придобития осигурителен стаж през периода 18.01.2001 г. 28.12.2009 г. за стаж от трета категория. От С. И. С. е подадено заявление вх. МП-3061/20.01.2014 г.,</w:t>
        <w:tab/>
        <w:br/>
        <w:tab/>
        <w:t xml:space="preserve">с което е поискал придобития от него стаж за периода 18.06.2001 г. 28.12.2009 г.</w:t>
        <w:tab/>
        <w:br/>
        <w:tab/>
        <w:t xml:space="preserve">да бъде зачетен от първа категория, на основание пар. 57 и пар. 64 П. З. З. от 2009 г. Исканото изменение е отказано с разпореждане 4703207648/19.05.2014 г.</w:t>
        <w:tab/>
        <w:br/>
        <w:tab/>
        <w:t xml:space="preserve">на ръководителя на ПО, което е потвърдено при обжалването по административен ред с решение 119/09.09.2014 г. на директора на ТП на НОИ гр. С. З., което е предмет на оспорването пред първата инстанция. В мотивите на решението е прието, че от събраните доказателства не се доказва по категоричен начин, че стажа, положен от С. С. попада в обхвата на чл. 69, ал. 6 КСО, а именно, че същият е извършвал неотложни аварийно-възстановителни работи, оперативна защита при наводнения и операции по издирване и спасяване, химическа, биологична и радиационна защита, изброени в чл. 60 ПУД МВР.</w:t>
        <w:tab/>
        <w:br/>
        <w:tab/>
        <w:t xml:space="preserve">В подадената от С. С. жалба до първоинстанционния съд се излагат доводи и съображения, които обосновават твърдението му, че през спорния период е извършвал дейностите посочени в чл. 17, ал. 2, т. 6 ЗМВР, съответно чл. 52г, ал. 2, т. 8 и т. 9 ЗМВР отм. и чл. 71, ал. 1, т. т. 3 - 6 от Закона за защита при бедствия, прави се анализ на представените пред административния орган доказателства и е поискано представянето на други писмени доказателства. В нарушение на задължението си по чл. 171, ал. 4 АПК съдът не е дал указания на жалбоподателя относно разпределението на доказателствената тежест в процеса и в частност, че не сочи доказателства от значение за определяне на категорията, по която следва да бъде зачетен трудът му през периода 18.06.2001 г. - 28.12.2009 г. Даденото от съда указание в разпореждането от 30.09.3013 г. е общо че жалбоподателят носи тежестта да установи обстоятелствата, на които основава своите възражение, поради което това указание не удовлетворява изискването по чл. 171, ал. 4 АПК. Наред с това, съдът е анализирал правни норми, чието приложение не е било спорно по делото, в резултат на което е достигнал до извода, че нормите, на които жалбоподателят основава своята претенция не намират приложение в случая предвид това че са материалноправни и че не им е придадено обратно действие. Наред с това, едва в края на решението съдът е изложил съображения, които само преповтарят тези на директора на ТП на НОИ, изложени в обжалваното решение и които са в смисъл, че от събраните доказателства не може да се направи обоснован извод, че през периода 23.12.2006 г. до 28.12.2009 г., през който е работил в системата на гражданска защита, жалбоподателят е участвал пряко и непосредствено в изпълнение на някоя от дейностите по чл. 71, ал. 1, т. т. 3 - 6 ЗЗБ.</w:t>
        <w:tab/>
        <w:br/>
        <w:tab/>
        <w:t xml:space="preserve">Настоящият съдебен състав намира, че този извод на съда е необоснован, тъй като не е изграден въз основа на анализ на събраните доказателства. Въпреки пространния характер на решението, мотивите, които се отнасят до извода дали жалбоподателя е участвал пряко и непосредствено в изпълнение на някоя от дейностите по чл. 71, т. т. 3 - 6 ЗЗБ са лаконични /на стр. 9, втория абзац/ и не съдържат обсъждане и анализ по същество на събраните доказателства, нито изводи относно релевантните факти и обстоятелства. Отделно от това, в частта от мотивите на решението, отнасяща се до приложимостта на чл. 69, ал. 6 /предишни ал. 4, съответно ал. 5/ КСО се съдържат повторения на еднакви по съдържание съждения и изводи, някои буквално са повторени на различни места, без в крайна сметка да е направен конкретен и еднозначен извод от съда за кой период от целия период /18.06.2001 г. 2812.2009 г./ приема, че е приложима разпоредбата на чл. 69, ал. 6 КСО /предишни ал. 4 и 5 /.</w:t>
        <w:tab/>
        <w:br/>
        <w:tab/>
        <w:t xml:space="preserve">В тази връзка следва да се има предвид, че с разпоредбата на чл. 69, ал. 4 КСО, нова, обн. ДВ, бр. 102/2006 г., в сила от 23.12.2006 г./ е предвидено, че служителите в Главна дирекция "Национална служба Гражданска защита на Министерството на държавната политика при бедствия и аварии, изпълняващи някоя от дейностите по чл. 71, ал. 1, т. 3 - 6 от Закона за защита при бедствия, при прекратяване на правоотношението придобиват право на пенсия независимо от възрастта, при 25 години общ осигурителен стаж, от които две трети действително изслужени в системата на гражданска защита, или ако са прослужили 15 години на длъжност водолаз. С измененията в ДВ, бр. 109/2007 г., ал. 4 става ал. 5, а с последващо изменение /обн. ДВ, бр. 102/2008 г./, разпоредбата е приведена в съответствие с променено наименование на министерството, като съобразно това е посочено, че ГД Национална служба Гражданска защита е към Министерство на извънредните ситуации.</w:t>
        <w:tab/>
        <w:br/>
        <w:tab/>
        <w:t xml:space="preserve">Дейностите, посочени по чл. 71, ал. 1, т. т. 3 - 6 ЗЗБ са следните: т. 3 операции по издирване и спасяване, т. 4 провеждане на спасителни и неотложни аварийно възстановителни работи при бедствия, т. 5 оперативна защита при наводнения и т. 6 радиационна, химическа и биологична защита при инциденти и аварии, свързани с опасни вещества и материали.</w:t>
        <w:tab/>
        <w:br/>
        <w:tab/>
        <w:t xml:space="preserve">С пар. 5, т. 2 на ПМС 21 от 08.02.2008 г. /обн., ДВ, бр. 17/19.02.2008 г.) е създадено нова т. 3 в чл. 17, ал. 1 от Наредбата за пенсиите и осигурителния стаж /НПОС/, в която е предвидено, че за осигурителен стаж при пенсиониране по чл. 69 КСО се зачита и изслуженото време от лица, изпълняващи дейности, посочени в чл. 69, ал. 5 КСО /предишна ал. 4/. Според пар. 17, предложение второ, от ЗР на същото ПМС 21/2008 г., пар. 5, т. 2 влиза в сила от 23.12.2006 г. Съгласно чл. 17, ал. 2 НПОС в редакцията към този момент, осигурителният стаж по ал. 1 се зачита за първа категория труд.</w:t>
        <w:tab/>
        <w:br/>
        <w:tab/>
        <w:t xml:space="preserve">Предвид тези разпоредби, в случая първоинстанционният съд е следвало да даде отговор на въпросите дали осигурителният стаж на С. С. за периода от 18.06.2001 г. до 28.12.2009 г. /съгласно подаденото от него заявление за изменение на пенсията с вх. МП-3061/20.01.2014 г./ е от първа категория по силата на чл. 17, ал. 2 във връзка с ал. 1, т. 3 НПОС и в тази връзка дали е налице основание за изменение на отпуснатата пенсия. При този отговор съдът е следвало да разграничи приложимите правни норми през посочения период. Настоящият състав намира, че съгласно цитираните разпоредби на чл. 17, ал. 1 и 2 НПОС основание за зачитане на труда по чл. 69, ал. 5 /предишна ал. 4/ от първа категория е въведено след 23.12.2006 г. и поради това че в случая не става въпрос за първоначално отпускане на пенсия, а за изменение на такава, то обстоятелството дали трудът отговаря на изискванията по чл. 69, ал. 5 КСО /предишна ал. 4/ следва да бъде изследван за времето след тази дата. По-конкретно, следва да бъде направена преценка дали С. С. е изпълнявал някоя от дейностите по чл. 71, ал. 1, т. 3 - 6 от Закона за защита при бедствия, съгласно действащите през периода редакции на чл. 69, ал. 5 /предишна ал. 4/ КСО. При обсъждането на този въпрос съдът следва да даде конкретни указания на жалбоподателя, съгласно чл. 171, ал. 4 АПК и при необходимост да изясни кои въпроси са спорни между страните, като изготви съответен доклад по делото. Наред с това, при преценка за необходимост съдът може да даде указания или при условията на чл. 171, ал. 2 АПК да назначи съдебно-икономическа еспертиза, която да анализа съдържанието на дейностите, които са посочени в длъжностните характеристики на жалбоподателя за заеманите от него длъжности през периода, както и с оглед останалите представени доказателства за установяване на конкретните дейности, в които е вземал участие жалбоподателят С. С.. След като обсъди и анализира всички относими и допустими доказателства, съдът следва да направи обоснован извод дали същият е изпълнявал някоя от дейностите по чл. 71, ал. 1 т. т. 3 - 6 ЗЗБ. Освен това съдът следва да има предвид, че искането за изменение е за периода от 18.06.2001 г. до 28.12.2009 г., а не от 18.01.2001 г. /освен ако няма друго искане, което не е налично по преписката/.</w:t>
        <w:tab/>
        <w:br/>
        <w:tab/>
        <w:t xml:space="preserve">По изложените съображения, решението е неправилно като постановено при съществени нарушения на съдопроизводствени правила и необоснованост, което препятства преценката относно правилното приложение на материалния закон. Решението следва да бъде отменено и на основание чл. 222, ал. 2, т. 1 и 2 АПК делото следва да бъде върнато за ново разглеждане от друг състав на съда.</w:t>
        <w:tab/>
        <w:br/>
        <w:tab/>
        <w:t xml:space="preserve">При този изход на спора не се присъждат разноски за настоящото производство. Въпросът относно възлагането им следва да бъде разрешен при новото разглеждане на делото съгласно чл. 226, ал. 3 АПК.</w:t>
        <w:tab/>
        <w:br/>
        <w:tab/>
        <w:t xml:space="preserve">Водим от горното и на основание чл. 222, ал. 2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222/17.11.2014 г., постановено по адм. дело 427/2014 г. по описа на Административен съд гр. С. З., и</w:t>
        <w:tab/>
        <w:br/>
        <w:tab/>
        <w:t xml:space="preserve">ВРЪЩА</w:t>
        <w:tab/>
        <w:br/>
        <w:tab/>
        <w:t xml:space="preserve">делото за ново разглеждане от друг състав на съда.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Е.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Н. М./п/ А. Д.</w:t>
        <w:tab/>
        <w:br/>
        <w:tab/>
        <w:t xml:space="preserve">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