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№5039/20.12.2022 по ч.гр.д. №3380/2022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50390</w:t>
        <w:tab/>
        <w:br/>
        <w:tab/>
        <w:t xml:space="preserve"/>
        <w:tab/>
        <w:br/>
        <w:tab/>
        <w:t xml:space="preserve"> София, 20.12.2022 год.</w:t>
        <w:tab/>
        <w:br/>
        <w:tab/>
        <w:t xml:space="preserve"/>
        <w:tab/>
        <w:br/>
        <w:tab/>
        <w:t xml:space="preserve">Върховният касационен съд на Р. Б, Четвърто гражданско отделение в закрито заседание на дванадесети декември през две хиляди двадесет и втора година в състав: </w:t>
        <w:tab/>
        <w:br/>
        <w:tab/>
        <w:t xml:space="preserve"/>
        <w:tab/>
        <w:br/>
        <w:tab/>
        <w:t xml:space="preserve"> ПРЕДСЕДАТЕЛ: М. Ф</w:t>
        <w:tab/>
        <w:br/>
        <w:tab/>
        <w:t xml:space="preserve"/>
        <w:tab/>
        <w:br/>
        <w:tab/>
        <w:t xml:space="preserve"> ЧЛЕНОВЕ: В. П</w:t>
        <w:tab/>
        <w:br/>
        <w:tab/>
        <w:t xml:space="preserve"/>
        <w:tab/>
        <w:br/>
        <w:tab/>
        <w:t xml:space="preserve"> Д. П</w:t>
        <w:tab/>
        <w:br/>
        <w:tab/>
        <w:t xml:space="preserve"/>
        <w:tab/>
        <w:br/>
        <w:tab/>
        <w:t xml:space="preserve">като разгледа докладваното от съдия Попколева ч. гр. дело № 3380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 274, ал.2, изр.1 ГПК.</w:t>
        <w:tab/>
        <w:br/>
        <w:tab/>
        <w:t xml:space="preserve"/>
        <w:tab/>
        <w:br/>
        <w:tab/>
        <w:t xml:space="preserve">Образувано е по частна жалба на М. М. С. против определение № 10027/15.01.2021 г. на Апелативен съд София по ч. гр. д.№ 1550/2020 г., с което е оставена без разглеждане депозирана от него частна жалба с вх.№ 42931/21.05.2020 г. срещу определение № 5477 от 12.03.2020 г., постановено по гр. д.№ 15732/2019 г. на Софийски градски съд, с което на жалбоподателя е наложена глоба в размер на 300,00 лв., като недопустима. </w:t>
        <w:tab/>
        <w:br/>
        <w:tab/>
        <w:t xml:space="preserve"/>
        <w:tab/>
        <w:br/>
        <w:tab/>
        <w:t xml:space="preserve">Жалбоподателят поддържа, че определението е неправилно, като се излагат доводи, че наложената му от Софийски градски съд глоба в размер на 300 лв. е обжалвана от него първо пред съда, който я е наложил - СГС, но последният е отказал да я отмени и именно този отказ се обжалва пред Апелативен съд София.</w:t>
        <w:tab/>
        <w:br/>
        <w:tab/>
        <w:t xml:space="preserve"/>
        <w:tab/>
        <w:br/>
        <w:tab/>
        <w:t xml:space="preserve">Върховният касационен съд, състав на Четвърто гражданско отделение като констатира, че обжалваното определение прегражда по-нататъшното развитие на делото и е постановено от апелативен съд, намира че то подлежи на обжалване съгласно чл.274, ал.2, изр.1 ГПК. </w:t>
        <w:tab/>
        <w:br/>
        <w:tab/>
        <w:t xml:space="preserve"/>
        <w:tab/>
        <w:br/>
        <w:tab/>
        <w:t xml:space="preserve">С обжалваното определение № 10027 от 15.01.2021 г., съставът на Апелативен съд София се е произнесъл недопустимо по жалба с вх. № 42931/21.02020 г. на М. М. С., имаща характер на молба за отмяна на наложената от първоинстанционния съд глоба в размер на 300 лв., и по която молба е налице произнасяне на СГС с разпореждане от 26.05.2020 г., обективирано върху самата жалба. </w:t>
        <w:tab/>
        <w:br/>
        <w:tab/>
        <w:t xml:space="preserve"/>
        <w:tab/>
        <w:br/>
        <w:tab/>
        <w:t xml:space="preserve">Видно от данните по делото, с определение № 2797 от 27.01.2020 г. по гр. д. № 15732/2019 г., първоинстанционният съд е наложил глоба на ищеца М. М. С. в размер на 100,00 лв. поради обида на съда, обективирана в частна жалба с вх. № 5664/17.01.2020 г., като на ищеца е указано, че този съдебен акт може да се обжалва пред съдебния състав, който е наложил глобата в едноседмичен срок от връчването му. Определението е връчено на ищеца на 07.02.2020 г., като с жалба от 14.02.2020 г. до СГС, имаща характер на молба за отмяна на наложената глоба, ищецът е поискал отмяна на глобата. С определение № 3467 от 17.02.2020 г. Софийският градски съд е разгледал молбата за отмяна на наложената глоба и е оставил същата без уважение, като е посочил, че това негово определение подлежи на обжалване пред Апелативен съд София с частна жалба в едноседмичен срок от връчването на страната. Определението е връчено на ищеца на 06.03.2020 г. Междувременно, преди връчване на определението от 17.02.2010 г., постановено от СГС по реда на 92, ал.2 ГПК, ищецът е депозирал жалба с вх. № 3560 от 27.02.2020 г. до Апелативен съд София за отмяна на определението на СГС от 17.02.2020 г. С писмо с вх. № 27300 от 02.03.2020 г. на зам. председателя на Апелативен съд София, тази жалба е изпратена на Софийски градски съд за надлежното й администриране. След преценка на първоинстанционният съд, че по частната жалба не се дължи държавна такса на основание чл.83, ал.2 ГПК, както и че не следва да се връчва препис от нея на насрещната страна, последният с разпореждане от 25.03.2020 г. е изпратил частната жалба за разглеждане на Апелативен съд София и по тази частна жалба е образувано ч. гр. д. № 1550/2020 г., видно от разпореждането на зам. председателя на САС 01.06.2020 г. Видно от същото разпореждане, предмет на производството по ч. гр. д. № 1550/2020 г. по описа на САС, е и втора жалба с вх. № 42931 от 21.05.2020 г. срещу наложената на ищеца от първоинстанционния съд с определение № 5477 от 12.03.2020 г. глоба в размер на 300 лв. на основание чл.91, ал.2 вр. чл.89, ал.1, т.3 ГПК за обида на съда, обективирана в молба с вх. № 31672/17.01.2020 г. Това определение е съобщено на ищеца на 15.05.2020 г. В едноседмичен срок от съобщението, ищецът е депозирал чрез Софийски градски съд, жалба с вх. № 42931/21.2020 г., имаща характер на молба за отмяна на наложената от първоинстанционния съд глоба в размер на 300 лв. По тази молба за отмяна на наложената глоба, съставът на СГС е постановил разпореждане от 26.05.2020 г., с което е отказал да отмени наложената на ищеца с определение от 12.03.2020 г. глоба в размер на 300 лв. Няма данни разпореждането на първоинстанционния съд от 26.05.2020 г. да е съобщено изобщо на ищеца и съответно да е обжалвано с частна жалба до Апелативен съд София по реда на чл. 92, ал.3 ГПК. </w:t>
        <w:tab/>
        <w:br/>
        <w:tab/>
        <w:t xml:space="preserve"/>
        <w:tab/>
        <w:br/>
        <w:tab/>
        <w:t xml:space="preserve">С оглед така установените по делото данни, обжалваното определение на въззивния съд се явява недопустимо и следва да бъде обезсилено, тъй като е налице произнасяне по жалба, имаща характер на молба за отмяна на наложена глоба, по която с разпореждане от 26.05.2020 г. е налице произнасяне на компетентния за това съд, а именно съдът, който я е наложил. Същевременно въззивният съд не се е произнесъл по частната жалба на ищеца с вх. № 3560 от 27.02.2020 г. срещу определение № 3467 от 17.02.2020 г. Софийският градски съд, с което е оставена без уважение молбата му за отмяна на наложената глоба в размер на 100,00 лв., с която частна жалба е бил надлежно сезиран видно от разпореждането от 01.06.2020 г. на зам. Председателя на Апелативен съд София за образуване на частното гражданско производство. След произнасяне по тази частна, делото следва да се върне на първоинстанционния съд, който да връчи на ищеца препис от разпореждането си от 26.05.2020 г., с което е отказана отмяна на наложената глоба в размер на 300 лв., с указания, че този му съдебен акт подлежи на обжалване пред Апелативен съд София в едноседмичен срок от връчване на съобщение до ищеца.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ОБЕЗСИЛВА определение № 10027/15.01.2021 г. на Апелативен съд София, постановено по ч. гр. д.№ 1550/2020 г., с което е оставена без разглеждане жалба с вх.№ 42931/21.05.2020 г. срещу определение № 5477 от 12.03.2020 г., постановено по гр. д.№ 15732/2019 г. на Софийски градски съд.</w:t>
        <w:tab/>
        <w:br/>
        <w:tab/>
        <w:t xml:space="preserve"/>
        <w:tab/>
        <w:br/>
        <w:tab/>
        <w:t xml:space="preserve">ВРЪЩА делото на Софийски апелативен съд за произнасяне по частната жалба на М. М. С. с вх. № 3560 от 27.02.2020 г. срещу определение № 3467 от 17.02.2020 г. на Софийски градски съд, с което е оставена без уважение молбата му за отмяна на наложената глоба в размер на 100,00 лв. </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