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№147/11.05.2021 по гр. д. №474/2021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№147</w:t>
        <w:tab/>
        <w:br/>
        <w:tab/>
        <w:t xml:space="preserve"> </w:t>
        <w:tab/>
        <w:br/>
        <w:tab/>
        <w:t xml:space="preserve">гр.София, 11.05.2021 год.</w:t>
        <w:tab/>
        <w:br/>
        <w:tab/>
        <w:t xml:space="preserve"> </w:t>
        <w:tab/>
        <w:br/>
        <w:tab/>
        <w:t xml:space="preserve">Върховният касационен съд на Р. Б, IІІ гражданско отделение в закрито съдебно заседание на единадесети май две хиляди двадесет и първа година в състав: </w:t>
        <w:tab/>
        <w:br/>
        <w:tab/>
        <w:t xml:space="preserve"> </w:t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разгледа докладваното от съдия Декова</w:t>
        <w:tab/>
        <w:br/>
        <w:tab/>
        <w:t xml:space="preserve"> </w:t>
        <w:tab/>
        <w:br/>
        <w:tab/>
        <w:t xml:space="preserve">гр. дело №474 по описа за 2021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чл.303 ГПК.</w:t>
        <w:tab/>
        <w:br/>
        <w:tab/>
        <w:t xml:space="preserve"> </w:t>
        <w:tab/>
        <w:br/>
        <w:tab/>
        <w:t xml:space="preserve"> Образувано е по молба на Ц. С. Г., чрез процесуален представител адв.М., за отмяна на основание по чл.303, ал.1, т.5 ГПК на влязло в сила решение, постановено на 22.05.2019г. по гр. д.№349/2018г. на Районен съд.</w:t>
        <w:tab/>
        <w:br/>
        <w:tab/>
        <w:t xml:space="preserve"> </w:t>
        <w:tab/>
        <w:br/>
        <w:tab/>
        <w:t xml:space="preserve"> С определение №70 от 26.02.2021г. по настоящото дело молбата е допусната до разглеждане в открито съдебно заседание, насрочено за 26.05.2021г. – 10ч. Допуснати са до разпит двама свидетели при режим на довеждане, от молителя Ц. С. Г. и с призоваване на свидетел А. А. Х. – призовкар при ПРС. </w:t>
        <w:tab/>
        <w:br/>
        <w:tab/>
        <w:t xml:space="preserve"> </w:t>
        <w:tab/>
        <w:br/>
        <w:tab/>
        <w:t xml:space="preserve"> В писмена молба процесуалният представител на молителя сочи, че е уведомена за определението и за допуснатите двама свидетели при режим на довеждане, но че с оглед на епидемичната обстановка в страната, свързана с разпространението на Ковид-19 и тъй като свидетелите следва да пътуват от [населено място] и [населено място] до [населено място], са в невъзможност да осигурят безопасно пътуване с автомобил от двата града до [населено място] при спазване на противоепидемичните мерки и необходимата дистанция между тях повече от 4 часа, а също сочи, че свидетелките не могат да пътуват до [населено място], поради което моли на основание чл.163, ал.2 ГПК, вр. чл.25 ГПК свидетелите – Е. Н. П. с настоящ адрес в [населено място] и А. Г. П. с настоящ адрес в [населено място], да бъдат разпитани по делегация.</w:t>
        <w:tab/>
        <w:br/>
        <w:tab/>
        <w:t xml:space="preserve"> </w:t>
        <w:tab/>
        <w:br/>
        <w:tab/>
        <w:t xml:space="preserve"> В писмена молба допусната до разпит с призоваване свидетелка А. А. Х. моли с оглед извънредната епидемична обстановка да бъде разпитана по делегация или разпитът й да бъде проведен онлайн /чрез скай връзка/ от залата на РС-Поморие.</w:t>
        <w:tab/>
        <w:br/>
        <w:tab/>
        <w:t xml:space="preserve"> </w:t>
        <w:tab/>
        <w:br/>
        <w:tab/>
        <w:t xml:space="preserve"> След извършени проверки за техническите възможности за провеждането на видеоконферентни връзки в съдебните палати в П. и С., и Съдебната палата в София, където се намира ВКС, настоящият състав установи, че е налице техническа възможност за провеждане на видеоконферентна връзка в Съдебната палата в София /в зала 11, партер – оборудвано за видеоконференция помещение в Софийски апелативен съд/ и такива помещения в апелативните съдилища /в случая Апелативен съд - Бургас/, като за дата на насроченото открито заседение - 26.05.2021г. видеоконференцията може да бъде насрочена за 9.30 часа същия ден, за която разглеждането на делото следва да бъде пренасрочено.</w:t>
        <w:tab/>
        <w:br/>
        <w:tab/>
        <w:t xml:space="preserve"> </w:t>
        <w:tab/>
        <w:br/>
        <w:tab/>
        <w:t xml:space="preserve"> На молителя, чийто адрес е в [населено място] и на процесуалния му представител, чийто адрес е в [населено място], както и на процесуалния представител на ответното дружество, чийто адрес е в [населено място], следва да бъде дадена възможност да участва в откритото съдебно заседание чрез видеоконферентна връзка от Апелативен съд - Бургас, който се намира по-близо до [населено място] и [населено място] от [населено място]. За своя избор те следва да уведомят съда. Също така на молителя следва да бъде дадена възможност чрез видеоконференция в Апелативен съд - Бургас да бъде разпитана и допусната му при режим на довеждане свидетелка – Е. Н. П., за която е посочил, че е с настоящ адрес в [населено място]. Доколкото и относно свидетелката А. Г. П. разпитът е поискан първоначално и допуснат при режим на довеждане, а и с оглед на актуалната епидемиологична обстановка, следва да бъде дадена възможност на молителя да осигури явяването й за разпит при довеждане в откритото съдебно заседание на 26.05.2021г. – 9.30 часа. Молителят ще следва да уведоми съда дали ще осигури явяването на свидетелката.</w:t>
        <w:tab/>
        <w:br/>
        <w:tab/>
        <w:t xml:space="preserve"> </w:t>
        <w:tab/>
        <w:br/>
        <w:tab/>
        <w:t xml:space="preserve"> Страните и процесуалните им представители следва да бъдат уведомени за насроченото съдебно заседание и указанията, с призовки и по телефона, а също и свидетелката Х.. </w:t>
        <w:tab/>
        <w:br/>
        <w:tab/>
        <w:t xml:space="preserve"> </w:t>
        <w:tab/>
        <w:br/>
        <w:tab/>
        <w:t xml:space="preserve"> Поради изложеното Върховният касационен съд, състав на ІІІ г.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ПРЕНАСРОЧВА откритото съдебно заседание по гр. дело № 474 /2021 г. от 10 часа на 26.05.2021 г. за 9.30 часа на същия ден - 26.05.2021 г.</w:t>
        <w:tab/>
        <w:br/>
        <w:tab/>
        <w:t xml:space="preserve"> </w:t>
        <w:tab/>
        <w:br/>
        <w:tab/>
        <w:t xml:space="preserve"> ДОПУСКА разпитът на свидетелката А. А. Х. да се осъществи в откритото съдебно заседание чрез видеоконферентна връзка от специално оборудваната зала за провеждането на видеоконферентни връзки в Апелативен съд - Бургас.</w:t>
        <w:tab/>
        <w:br/>
        <w:tab/>
        <w:t xml:space="preserve"> </w:t>
        <w:tab/>
        <w:br/>
        <w:tab/>
        <w:t xml:space="preserve"> Да се уведомят страните, процесуалните им представители и свидетелката А. А. Х. с призовки и по телефона за датата и часа на насроченото съдебно заседание чрез видеоконферентна връзка и за възможността да участват в заседанието, а молителят – за същата възможност и относно допуснатата до разпит при довеждане свидетелка Е. Н. П., в специално оборудваната зала №1 за провеждането на видеоконферентни връзки в Апелативен съд - Бургас. Да се съобщи на молителя и за указанията да уведоми съда дали ще осигури явяването на допусната при режим на довеждане свидетелка П..</w:t>
        <w:tab/>
        <w:br/>
        <w:tab/>
        <w:t xml:space="preserve"> </w:t>
        <w:tab/>
        <w:br/>
        <w:tab/>
        <w:t xml:space="preserve"> Да се изпратят преписи от настоящото определение на страните и процесуалните им представители.</w:t>
        <w:tab/>
        <w:br/>
        <w:tab/>
        <w:t xml:space="preserve"> </w:t>
        <w:tab/>
        <w:br/>
        <w:tab/>
        <w:t xml:space="preserve"> Делото де се докладва на секретаря на гражданска колегия за извършване на необходимата организация за провеждане на съдебното заседание.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