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№2377/24.07.2025 по търг. д. №105/2025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2377</w:t>
        <w:tab/>
        <w:br/>
        <w:tab/>
        <w:t xml:space="preserve"/>
        <w:tab/>
        <w:br/>
        <w:tab/>
        <w:t xml:space="preserve">гр. София, 24.07.2025 година</w:t>
        <w:tab/>
        <w:br/>
        <w:tab/>
        <w:t xml:space="preserve"/>
        <w:tab/>
        <w:br/>
        <w:tab/>
        <w:t xml:space="preserve">ВЪРХОВЕН КАСАЦИОНЕН СЪД на Република България, Търговска колегия, Второ отделение, в закрито заседание на седемнадесети юли през две хиляди двадесет и пета година в състав:</w:t>
        <w:tab/>
        <w:br/>
        <w:tab/>
        <w:t xml:space="preserve"/>
        <w:tab/>
        <w:br/>
        <w:tab/>
        <w:t xml:space="preserve"> ПРЕДСЕДАТЕЛ : КАМЕЛИЯ ЕФРЕМОВА</w:t>
        <w:tab/>
        <w:br/>
        <w:tab/>
        <w:t xml:space="preserve"/>
        <w:tab/>
        <w:br/>
        <w:tab/>
        <w:t xml:space="preserve"> ЧЛЕНОВЕ : ЛЮДМИЛА ЦОЛОВА</w:t>
        <w:tab/>
        <w:br/>
        <w:tab/>
        <w:t xml:space="preserve"/>
        <w:tab/>
        <w:br/>
        <w:tab/>
        <w:t xml:space="preserve"> ИВО ДИМИТРОВ </w:t>
        <w:tab/>
        <w:br/>
        <w:tab/>
        <w:t xml:space="preserve"/>
        <w:tab/>
        <w:br/>
        <w:tab/>
        <w:t xml:space="preserve">изслуша докладваното от съдия Иво Димитров т. д. № 105/2025 година и за да се произнесе, взе предвид следното:</w:t>
        <w:tab/>
        <w:br/>
        <w:tab/>
        <w:t xml:space="preserve"/>
        <w:tab/>
        <w:br/>
        <w:tab/>
        <w:t xml:space="preserve"> Производството е по чл. 248 ГПК. </w:t>
        <w:tab/>
        <w:br/>
        <w:tab/>
        <w:t xml:space="preserve"/>
        <w:tab/>
        <w:br/>
        <w:tab/>
        <w:t xml:space="preserve"> Образувано е по молба от С. Димитров Димитров, в качеството му на ЕТ „С. - С. Димитров, [населено място], чрез процесуален представител адвокат З. Н., за изменение на определение № 1546 от 22.05.2025 г. по т. д. № 105/2025 г. на ВКС, II т. о., постановено по реда на чл. 47 и сл. ЗМТА, в частта за разноските, поради прекомерност на присъдените на ответника в производството разноски. </w:t>
        <w:tab/>
        <w:br/>
        <w:tab/>
        <w:t xml:space="preserve"/>
        <w:tab/>
        <w:br/>
        <w:tab/>
        <w:t xml:space="preserve">В молбата се прави искане за изменение на определение № 1546 от 22.05.2025 г. по т. д. № 105/2025 г. на ВКС, II т. о., постановено по реда на чл. 47 и сл. ЗМТА, като се намалят присъдените с него разноски в полза на „Лено“ АД, [населено място]. Твърди се, че ответникът по делото не е доказал заплащането на адвокатско възнаграждение. Допълва се, че делото не се отличава с фактическа и правна сложност, като е било прекратено, без да се гледа по същество, поради което разноски не следва да се присъждат. Изтъква се, че за депозирането единствено на отговор на исковата молба по делото е било присъдено адвокатско възнаграждение на насрещната страна, което не съответства на усилията на защитата при упражняване на процесуални права. Сочи се и актуалната практика на СЕС, съгласно която при определяне на размера на адвокатското възнаграждение е възможно да бъде постановен размер на възнаграждението под минималния съгласно чл. 36 от Закона за адвокатурата. Моли се за оставяне без уважение на искането на „Лено“ АД за присъждане на разноски, а в условията на евентуалност - за намаляване на присъдените в горецитираното определение разноски в полза на „Лено“ АД. </w:t>
        <w:tab/>
        <w:br/>
        <w:tab/>
        <w:t xml:space="preserve"/>
        <w:tab/>
        <w:br/>
        <w:tab/>
        <w:t xml:space="preserve">В писмен отговор насрещната страна „Лено“ АД, [населено място], действаща чрез адвокат Н. П., оспорва молбата по чл. 248 ГПК като недопустима, а в условията на евентуалност - като неоснователна. </w:t>
        <w:tab/>
        <w:br/>
        <w:tab/>
        <w:t xml:space="preserve"/>
        <w:tab/>
        <w:br/>
        <w:tab/>
        <w:t xml:space="preserve">Върховен касационен съд, Търговска колегия, състав на Второ отделение, намира, че молбата е постъпила в срока по чл. 248, ал. 1 ГПК и е основателна.</w:t>
        <w:tab/>
        <w:br/>
        <w:tab/>
        <w:t xml:space="preserve"/>
        <w:tab/>
        <w:br/>
        <w:tab/>
        <w:t xml:space="preserve">С определение № 1546 от 22.05.2025 г. по т. д. № 105/2025 г. на ВКС, II т. о., постановено по реда на чл. 47 и сл. ЗМТА, исковата молба от С. Димитров Димитров, в качеството му на ЕТ „С. - С. Димитров срещу „Лено“ АД с искане да бъде прогласено за нищожно, на основание чл. 47, ал. 2 ЗМТА, арбитражно решение от 11.07.2024 г. по арбитражно дело № 82/2023 г. на Арбитражния съд при Стопанска асоциация - Пловдив, е върната като подадена извън преклузивния срок по чл. 48, ал. 1 ЗМТА. Насрещната страна „Лено“ АД е подала отговор. С оглед приложените документи, удостоверяващи надлежно процесуално представителство, както и уговорено и изплатено адвокатско възнаграждение за процесуалния представител на ответника - адвокат Н. П., с определението по чл. 47 и сл. ЗМТА са присъдени разноски в размер на 3 000 лв. </w:t>
        <w:tab/>
        <w:br/>
        <w:tab/>
        <w:t xml:space="preserve"/>
        <w:tab/>
        <w:br/>
        <w:tab/>
        <w:t xml:space="preserve">Неоснователно е твърдението на молителя за недоказаност на заплащането на процесното адвокатско възнаграждение от противната страна – по делото са приложени надлежни писмени доказателства в уверение на уговарянето и заплащането му.</w:t>
        <w:tab/>
        <w:br/>
        <w:tab/>
        <w:t xml:space="preserve"/>
        <w:tab/>
        <w:br/>
        <w:tab/>
        <w:t xml:space="preserve">По отношение на размера на адвокатското възнаграждение на ответното дружество в производството, настоящият съдебен състав намира за основателно възражението за прекомерност, направено от ищеца в молбата по чл. 248, ал. 1 ГПК. Действително в случая, зачитайки конкретните обстоятелства по делото и актуалната практика на СЕС, настоящият съдебен състав счита, че молбата по чл. 248 ГПК следва да бъде уважена, като на „Лено“ АД следва да бъде изплатено възнаграждение за процесуално представителство пред ВКС в размер на 1 500 лв. Този размер на адвокатското възнаграждение съответства на действителната правна и фактическа сложност на делото, с оглед на факта, че в случая е подаден единствено отговор, без процесуално явяване в съдебно заседание.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ИЗМЕНЯ определение № 1546 от 22.05.2025 г. по т. д. № 105/2025 г. на ВКС, II т. о., в частта за разноските, като ОТМЕНЯ същото в частта му, с която С. Димитров Димитров, ЕГН: [ЕГН] е осъден да заплати на „Лено“ АД, ЕИК:[ЕИК] сумата 1500 лв., представляваща разликата над 1500 лв. до общия присъден размер от 3000 лв. - заплатено адвокатско възнаграждение за защита в производството по чл. 47 и сл. ЗМТА.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