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№5606/04.05.2017 по адм. д. №9523/2016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касационнa жалбa на кмета на [населено място], [община], против решение № 55 от 02.06.2016 г., постановено по адм. дело № 1/2016 г. по описа на Административен съд - Търговище. Излагат се твърдения за неговата недопустимост, алтернативно неправилност. Претендират се разноски.</w:t>
        <w:tab/>
        <w:br/>
        <w:tab/>
        <w:t xml:space="preserve">Ответникът по касационната жалба – Кооперация „[ЮЛ]“ - [населено място], представляван в производството от адв.. Д, излага доводи за недопустимост, алтернативно неоснователност на касационната жалба. В депозирани в съдебно заседание писмени бележки претендира разноски.</w:t>
        <w:tab/>
        <w:br/>
        <w:tab/>
        <w:t xml:space="preserve">Ответникът - заинтересованата страна в първоинстанционното производство [фирма], с представено по делото писмено становище, излага доводи за основателност на касационната жалба и прави искане обжалваното решение да бъде обезсилено, алтернативно отменено. Претендира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обжалваното решение като правилно да бъде оставено в сила.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срока по чл. 211, ал.1 АПК и от надлежна страна, за която съдебният акт е неблагоприятен. Разгледана по същество, е частично основателна.</w:t>
        <w:tab/>
        <w:br/>
        <w:tab/>
        <w:t xml:space="preserve">Производството пред административния съд е образувано по искане на Кооперация „[ЮЛ]“ за обявяване нищожността на заповед № 21/04.06.2015 г. на кмета на [населено място], с която на основание чл. 29 от ЗППМ (ЗАКОН ЗЗД ПОСЕВНИЯ И ПОСАДЪЧНИЯ МАТЕРИАЛ) /ЗППМ/ са определени площите, обработвани от [фирма], обхванати от пространствена изолация за стопанската 2016 г.: масиви № 14, 15, 17 и 18 за землището на [населено място], масиви № 13 и 14 в землището на [населено място], масиви № 64, 65, 66, 67, 70 и 71 в землището на [населено място], [община] и масив № 20 в землището на [населено място].</w:t>
        <w:tab/>
        <w:br/>
        <w:tab/>
        <w:t xml:space="preserve">Съдът е обявил нищожността на оспорения административен акт и е осъдил кмета на [населено място] да заплати на Кооперация „[ЮЛ]“ разноски по делото в размер на 310 лева.</w:t>
        <w:tab/>
        <w:br/>
        <w:tab/>
        <w:t xml:space="preserve">За да стигне до този правен извод, съдът е изслушал и приел заключенията на основна и две допълнителни съдебно-технически експертизи, според които масивите от процесната заповед и масивите, разпределени за ползване на Кооперация „[ЮЛ]“ със заповед № РД-05-2378-18/30.09.2015 г. на директора ОД „Земеделие“- гр. Т., не са едно и също понятие. Според вещото лице пространствената изолация, определена с процесната заповед № 21/04.06.2015 г., засяга частично масив №12 и изцяло масиви № 17, 32, и 81 в землището на [населено място], разпределени за ползване от Кооперация „[ЮЛ]“. При това положение съдът е приел, че кметът на [населено място] има правомощия само на територията на кметството и определяйки със заповед № 21/04.06.2015 г. пространствената изолация на масиви, намиращи се в [населено място], [населено място] и [населено място], всичките в [община], и в [населено място], [община], е превишил териториалната си компетентност. Поради това административният съд е обявил нищожността на заповед № 21/04.06.2015 г. като издадена от некомпетентен орган. Обжалваното решение е частично недопустимо.</w:t>
        <w:tab/>
        <w:br/>
        <w:tab/>
        <w:t xml:space="preserve">Изложените в касационната жалба доводи за идентичност между производствата по адм. дело № 85/ 2015 г. и адм. дело №1/2016 г., и двете по описа на Административен съд - Търговище, са неоснователни.</w:t>
        <w:tab/>
        <w:br/>
        <w:tab/>
        <w:t xml:space="preserve">Действително предмет на оспорване и по двете дела е заповед № 21/04.06.2015 г. на кмета на [населено място]. В производството по адм. дело № 85/ 2015 г. на Административен съд - Търговище жалбоподателят Кооперация „[ЮЛ]“ не е могъл да обоснове правния си интерес от обжалване на заповедта, тъй като не е представил доказателства, които да удостоверят, че същият е собственик или ползвател на земеделски имоти, чиито площи са в обхвата на пространствената изолация по заповед № 21/04.06.2015 г. за стопанската 2016 г. Поради това с определение № 187/24.09.2015 г. по адм. дело № 85/2015 г. на Административен съд - Търговище, потвърдено с определение № 12983/02.12.2015 г. по адм. дело №12938/2015 г. на Върховен административен съд, второ отделение, жалбата е оставена без разглеждане и производството по делото е прекратено. Тъй като спорът не е приключил с влязло в сила решение, в случая не е налице хипотезата на чл. 159, т. 6 АПК.</w:t>
        <w:tab/>
        <w:br/>
        <w:tab/>
        <w:t xml:space="preserve">С подаването на нова жалба против заповед № 21/04.06.2015 г., по която е образувано адм. дело № 1/2016 г. на Административен съд - Търговище, Кооперация „[ЮЛ]“ представя нови доказателства - заповед № РД-05-2378-18/30.09.2015 г. на директора ОД „Земеделие“- гр. Т., с която е определено ползването на имотите по постигнатото доброволно споразумение за разпределяне на масивите за ползване, изготвено на основание чл. 37в, ал. 1 ЗСПЗЗ за землището на [населено място] за стопанската 2015/2016 г. Претендира се обявяването на нищожността на процесния административен акт. Както е посочил касаторът, възможността да се изследва законосъобразността на заповед № 21/04.06.2015 г. е преклудирана с оглед изтичането на сроковете по чл. 149, ал. 1 АПК, но пред административния съд не са били налице пречки да разгледа искането за обявяване на нищожността на акта, поради следното:</w:t>
        <w:tab/>
        <w:br/>
        <w:tab/>
        <w:t xml:space="preserve">Съобразно разпоредбата на чл. 149, ал. 5 АПК, административните актове могат да се оспорят с искане за обявяване на нищожността им без ограничение във времето. Процесният случай не попада в хипотезата на чл. 177, ал. 3 АПК, тъй като съдебният контрол в предходното производство не е завършил с решение, отхвърлящо оспорването срещу заповед № 21/04.06.2015 г. С представянето на заповед № РД-05-2378-18/30.09.2015 г. се констатира, че пространствената изолация, определена със заповед № 21/04.06.2015 г., засяга частично масив № 12 и изцяло масиви № 17, 32, и 81 в землището на [населено място], разпределени за ползване от Кооперация „[ЮЛ]“, т. е жалбоподателят в производството по дело №1/2016 г. на Административен съд - Търговище е доказал, че процесната заповед рефлектира неблагоприятно в правна му сфера. АПК не предвижда възприетия в ГПК институт на преклузия на доказателствата. Несвоевременното представяне на заповед № РД-05-2378-18/30.09.2015 г. има за последица погасяване на правото за обжалване на заповед № 21/04.06.2015 г. по отношение на нейната незаконосъобразност, но не погасява правото за оспорване с искане за обявяване на нищожност на административния акт, тъй като същото не е обвързано със срок.</w:t>
        <w:tab/>
        <w:br/>
        <w:tab/>
        <w:t xml:space="preserve">Административният съд обаче е стигнал до неправилен извод, че Кооперация „[ЮЛ]“ е обосновала правен интерес за прогласяване на нищожността на цялата заповед № 21/04.06.2015 г. Видно от съдържанието й, с нея се определя пространствена изолация както за масиви в [населено място], така и за масиви в [населено място], [населено място] и в [населено място]. По отношение на последните три села Кооперация „[ЮЛ]“ не е представила доказателства и не твърди, че е собственик или ползвател на земеделски имоти, чиито площи са в обхвата на пространствената изолация. Правният интерес следва да е налице и при нищожна, и при унищожаема заповед. При положение, че кооперацията не е установила свои права на ползвател/собственик върху площи в [населено място], [населено място] и в [населено място], които да се засягат от определената със заповедта пространствена изолация, за нея липсва правен интерес от обявяването на нищожност на тази част на акта и е следвало първоинстанционната жалба срещу заповед № 21/04.06.2015 г. да се остави без разглеждане по отношение на площите, обхванати от пространствена изолация в селата Б., А. и Ч.. С приемането на същата за разглеждане в цялост и решаване на спора, е постановен недопустим съдебен акт, който подлежи на обезсилване в посочената част.</w:t>
        <w:tab/>
        <w:br/>
        <w:tab/>
        <w:t xml:space="preserve">Решението е правилно и следва да бъде оставено в сила в частта, в която съдът е обявил за нищожна заповед № 21/04.06.2015 г. на кмета [населено място] в частта по отношение на пространствената изолация в [населено място]. Административният съд законосъобразно е приел, че за кмета на [населено място] липсва компетентност да се произнесе относно пространствената изолация на площи в [населено място]. Кметът на [населено място] има правомощия по чл. 46 ЗМСМА само на територията на кметството. По делото няма данни и от касатора не се твърди да са му възлагани функции с предмет на действие в [населено място]. Като се е разпоредил относно пространствената изолация на площи извън териториалния обхват на представителната му власт, кметът на [населено място] е постановил един нищожен акт, който не поражда правни последици.</w:t>
        <w:tab/>
        <w:br/>
        <w:tab/>
        <w:t xml:space="preserve">При този изход на спора искането на кмета на [населено място] за присъждане на разноски за двете инстанции е неоснователно, тъй като не са представени доказателства за извършването им.</w:t>
        <w:tab/>
        <w:br/>
        <w:tab/>
        <w:t xml:space="preserve">Кооперация „[ЮЛ]“ и [фирма] също не представят доказателства за направени разноски в касационното производство, поради което такива не им се дължат.</w:t>
        <w:tab/>
        <w:br/>
        <w:tab/>
        <w:t xml:space="preserve">Предвид представените в първоинстанционното производство доказателства от Кооперация „[ЮЛ]“ и [фирма] за извършени разноски в размер съответно на 310 лв и 500 лв, съобразно уважената част на жалбата и след компенсация, Кооперация „[ЮЛ]“ следва да заплати на [фирма] разноски в размер на 297,50 лв, представляващи платено адвокатско възнаграждение.</w:t>
        <w:tab/>
        <w:br/>
        <w:tab/>
        <w:t xml:space="preserve">По изложените съображения и на основание чл. 221, ал. 2 и 3 АПК Върховният административен съд, второ отделениеРЕШИ:</w:t>
        <w:tab/>
        <w:br/>
        <w:tab/>
        <w:t xml:space="preserve">ОБЕЗСИЛВА решение № 55 от 02.06.2016 г., постановено по адм. дело № 1/2016 г. по описа на Административен съд – Търговище в частта, с която е обявена нищожността на заповед № 21/04.06.2015 г. на кмета на [населено място], за определяне на пространствената изолация за стопанската 2016 г. за масиви № 13 и №14 в землището на [населено място], масиви №№ 64, 65, 66, 67, 70 и 71 в землището на [населено място] и масив № 20 в землището на [населено място], както и в частта за присъждане на разноски в полза на Кооперация „[ЮЛ]“ в размер на 310 лева и прекратява производството по делото в тези части.</w:t>
        <w:tab/>
        <w:br/>
        <w:tab/>
        <w:t xml:space="preserve">ОСТАВЯ В СИЛА решение № 55 от 02.06.2016 г., постановено по адм. дело № 1/2016 г. по описа на Административен съд – Търговище в останалата част, с която е обявена нищожността на заповед № 21/04.06.2015 г. на кмета на [населено място], за определяне на пространствената изолация за стопанската 2016 г. за масиви № № 14,15, 17 и 18, за землището на [населено място].</w:t>
        <w:tab/>
        <w:br/>
        <w:tab/>
        <w:t xml:space="preserve">ОСЪЖДА Кооперация „[ЮЛ]“ да заплати на [фирма] разноски в размер на 297,50 (двеста деветдесет и седем лева и петдесет стотинки).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