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№985/21.01.2020 по адм. д. №8952/2019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заместник-министъра на регионалното развитие и благоустройството и ръководител на Управляващия орган на Оперативна програма “Региони в растеж” 2014-2020г., чрез процесуален представител, срещу решение № 927/21.05.2019 година на Административен съд гр. Б. по адм. д. № 1385/2018 година, с което по редна на чл. 175 АПК е допусната поправка на очевидна фактическа грешка в решение № 1559/02.08.2018г. по същото дело. Претендира се неправилност на решението. Твърди, че не е налице разминаване между изложените от съда мотиви и постановения диспозитив, съответно неправилно съдът е допуснал поправка на съдебния акт. Прави искане за отмяна на обжалваното съдебно решение. Претендира разноски.</w:t>
        <w:tab/>
        <w:br/>
        <w:tab/>
        <w:t xml:space="preserve">Производството е образувано и по касационна жалба на община К. срещу решение № 1559/02.08.2018 година на Административен съд гр. Б. по адм. д. № 1385/2018 година, с което съдът е отхвърлил жалбата й срещу решение № РД-02-36-436 от 08.05.2018 година на заместник-министъра на регионалното развитие и благоустройството и ръководител на Управляващия орган на Оперативна програма “Региони в растеж” 2014-2020г. (ОПРР). Касаторът релевира възражения за неправилност поради неправилно приложение на материалния закон, съществено нарушение на съдопроизводствените правила и необоснованост. Излага съображения по отношение на нарушението установено в 1.1.4 на административния акт като твърди, че съдът неправилно е приел, че при провеждане на обществената поръчка същото е осъществено от общината. Твърди, че не е налице нередност по т.9 от Приложение №1 към чл.2, ал.1 от Наредба за посочване на нередности, представляващи основание за извършване на финансови корекции и процентни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фондове, приета с ПМС № 57 от 28.03.2017г. /Наредба за посочване на нередности; НОФК/. Прави искане за отмяна на обжалваното съдебно решение. Претендира разноски.</w:t>
        <w:tab/>
        <w:br/>
        <w:tab/>
        <w:t xml:space="preserve">В проведеното на 30.09.2019г. съдебно заседание, заместник-министърът на регионалното развитие и благоустройството и ръководител на Управляващия орган на Оперативна програма “Региони в растеж” 2014-2020г., чрез процесуален представител, изразява становище за неоснователност на подадената от община К. касационна жалба.</w:t>
        <w:tab/>
        <w:br/>
        <w:tab/>
        <w:t xml:space="preserve">Представителят на Върховна административна прокуратура дава мотивирано заключение за частична основателност на касационната жалба подадена от заместник-министъра на регионалното развитие и благоустройството и ръководител на Управляващия орган на Оперативна програма “Региони в растеж” 2014-2020г. и за неоснователност на подадената от община К. касационна жалба.</w:t>
        <w:tab/>
        <w:br/>
        <w:tab/>
        <w:t xml:space="preserve">При извършена служебна проверка за допустимост на касационните жалби, съдебният състав прави извод, че същите са подадени в срока по чл. 211, ал.1 АПК, от страни с правен интерес.</w:t>
        <w:tab/>
        <w:br/>
        <w:tab/>
        <w:t xml:space="preserve">При служебна проверка на основанията по чл. 218, ал.2 АПК касационният състав прави изводи за валидност и допустимост на обжалваното съдебно решение.</w:t>
        <w:tab/>
        <w:br/>
        <w:tab/>
        <w:t xml:space="preserve">По наведените възражения за допуснати съществени процесуални нарушения и необоснованост:</w:t>
        <w:tab/>
        <w:br/>
        <w:tab/>
        <w:t xml:space="preserve">Производството пред АС гр. Б. е образувано по жалба на О. К срещу решение № РД-02-36-436 от 08.05.2018 г., издадено от заместник-министър на МРРБ и ръководител на Управляващия орган на Оперативна програма „Региони в растеж“. Със същото, на община К., като бенефициер по Договор за предоставяне на безвъзмездна финансова помощ по ОП „РР“ 2014–2020 година № от ИСУН BG16RFOP001–1.024–0002–C01 /№РД–02–37–137 от 04.10.2017г., е определена финансова корекция за нередност по т.9 от Приложение №1 към чл.2, ал.1 от НОФК, въз основа на установени четири броя нарушения, както следва:</w:t>
        <w:tab/>
        <w:br/>
        <w:tab/>
        <w:t xml:space="preserve">-т.1.1.1 Ограничително изискване за застраховка „Професионална отговорност“, в нарушение на чл. 2, ал. 2 ЗОП.</w:t>
        <w:tab/>
        <w:br/>
        <w:tab/>
        <w:t xml:space="preserve">- т.1.1.2 Ограничително изискване по отношение „Технически ръководител“, в нарушение на чл. 2, ал. 2 ЗОП.</w:t>
        <w:tab/>
        <w:br/>
        <w:tab/>
        <w:t xml:space="preserve">- т.1.1.3 Ограничително изискване по отношение „Експерт за безопасност и здраве“, в нарушение на чл. 2, ал. 2 ЗОП.</w:t>
        <w:tab/>
        <w:br/>
        <w:tab/>
        <w:t xml:space="preserve">- т.1.1.4 Незаконосъобразен показател в методиката за оценка в нарушение на чл. 70, ал. 7, т. 2 и т. 3, б. „б“ ЗОП във вр. с чл. 2, ал. 2 ЗОП.</w:t>
        <w:tab/>
        <w:br/>
        <w:tab/>
        <w:t xml:space="preserve">Съдът е разгледал производството по реда на чл. 145 и следващите от Административнопроцесуалния кодекс, като с решение № 1559/02.08.2018 година по адм. д. № 1385/2018 година е постановил решение със следния диспозитив:</w:t>
        <w:tab/>
        <w:br/>
        <w:tab/>
        <w:t xml:space="preserve">„ОТХВЪРЛЯ жалбата на община К., представлявана от кмета – Г.С против решение № РД-02-36-436 от 08.05.2018 г., издадено от заместник-министър на МРРБ и ръководител на Управляващия орган на Оперативна програма „Региони в растеж“, в частта, с която е приключен сигнал с рег. № 229 с установяване на нередност и определяне на финансова корекция.</w:t>
        <w:tab/>
        <w:br/>
        <w:tab/>
        <w:t xml:space="preserve">ОСЪЖДА община К. ЕИК 000817778, с адрес гр. К., бул. „Розова долина“ № 6, представлявана от кмета Г.С, да заплати в полза на Министерството на регионалното развитие и благоустройството разноски по делото за настоящата съдебна инстанция в размер на 5 686, 55 лева (пет хиляди шестстотин осемдесет и девет лева и петдесет и пет стотинки).“</w:t>
        <w:tab/>
        <w:br/>
        <w:tab/>
        <w:t xml:space="preserve">Съдебният акт е оспорен от община К. пред Върховния административен съд. С определение № 6779/08.05.2019г. постановено по адм. д. № 12352/2018г. по описа на ВАС, тричленния състав е установил, че в съдебния акт са изложени мотиви, обосноваващи извод за незаконосъобразност на акта за финансова корекция в частта на констатациите от т. 1.1.1 до т. 1.1.3 за допуснати три отделни нарушения на чл. 2, ал. 2 от ЗОП (ЗАКОН ЗЗД ОБЩЕСТВЕНИТЕ ПОРЪЧКИ) (ЗОП) от общо четири установени нарушения. Констатирал е, че формираната в мотивите воля за частична основателност на оспорването не е отразена в диспозитива, като съдът е пропуснал да впише изричен диспозитив, с който да отмени акта в частта му относно установените нарушения, описани от т. 1.1.1 до т. 1.1.3. Приел е, че е налице допусната очевидна фактическа грешка, тъй като формираната истинска воля на съда не е съответна на нейното външно изразяване в диспозитива на съдебния акт. Посочил е, че в хипотезата на чл. 175, ал. 1 АПК съдът по свой почин може да отстрани допуснатата неточност. По изложените съображения производството пред ВАС е прекратено, а адм. дело № 1385/2018 г. по описа на Административен съд – Бургас е върнато на същия съд за поправка на допусната очевидна фактическа грешка в диспозитива на съдебния акт, като се впише допълнителен абзац за отмяна на акта за финансова корекция в частта, посочена в мотивите на съдебното решение.</w:t>
        <w:tab/>
        <w:br/>
        <w:tab/>
        <w:t xml:space="preserve">С решение № 927/21.05.2019г. постановено по адм. д. № 1385/2018 година, в производство образувано служебно по реда на чл. 175 АПК, Административен съд гр. Б. е допуснал поправката на очевидна фактическа грешка в решение № 1559/02.08.2018 по същото дело. Приел е, че в случая действително е налице несъответствие между истинската воля на съда и нейното външно изразяване в диспозитива на решението, мотивиран от изложеното е постановил следния диспозитив:</w:t>
        <w:tab/>
        <w:br/>
        <w:tab/>
        <w:t xml:space="preserve">„ПОПРАВЯ допусната в диспозитива на решение № 1559/02.08.2018г. по адм. д. № 1385/2018г. на Административен съд гр. Б. очевидна фактическа грешка, като вписва към него следния диспозитив:</w:t>
        <w:tab/>
        <w:br/>
        <w:tab/>
        <w:t xml:space="preserve">ОТМЕНЯ Решение № РД-02-36-436 от 08.05.2018г., издадено от Заместник-министър на МРРБ и Ръководител на Управляващия орган на Оперативна програма „Региони в растеж“ в частта, относно констатациите за нарушения от т. 1.1.1 до т. 1.1.3 включително.</w:t>
        <w:tab/>
        <w:br/>
        <w:tab/>
        <w:t xml:space="preserve">Като взе предвид сочените от страните касационни основания за допуснати съществени процесуални нарушения и необоснованост на съдебния акт, касационният състав намира, че решение № 1559/02.08.2018 година по адм. д. № 1385/2018 година и решение № 927/21.05.2019г. постановено по адм. д. № 1385/2018 година по описа на Административен съд гр. Б., с което първото е поправено, следва да бъдат отменени, а делото върнато от Административен съд гр. Б. за ново разглеждане.</w:t>
        <w:tab/>
        <w:br/>
        <w:tab/>
        <w:t xml:space="preserve">След отразената поправка на очевидна фактическа грешка, в правния мир е формулиран диспозитив на съдебен акт с неясна воля, с който едновременно се отхвърля жалбата на община К. по приключения сигнал за нередност с рег. № 229 и се отменя същото решение за нарушенията от т. 1.1.1 до т. 1.1.3 включително.</w:t>
        <w:tab/>
        <w:br/>
        <w:tab/>
        <w:t xml:space="preserve">След отмяната на решение № 1559/02.08.2018 година по адм. д. № 1385/2018 година и решение № 927/21.05.2019г. постановено по адм. д. № 1385/2018 година по описа на Административен съд гр. Б., жалбата на община К. срещу решение № РД-02-36-436 от 08.05.2018г., издадено от Заместник-министъра на МРРБ и Ръководител на Управляващия орган на Оперативна програма „Региони в растеж“ следва да се върне на друг състав на Административен съд гр. Б. за ново разглеждане.</w:t>
        <w:tab/>
        <w:br/>
        <w:tab/>
        <w:t xml:space="preserve">Предвид гореизложеното и на основание чл. 222, ал.2, т.1 от Административнопроцесуалния кодекс, съставът на седмо отделение на Върховния административен съдРЕШИ: </w:t>
        <w:tab/>
        <w:br/>
        <w:tab/>
        <w:t xml:space="preserve">ОТМЕНЯ решение № 1559/02.08.2018 година по адм. д. № 1385/2018 година и решение № 927/21.05.2019г. по адм. д. № 1385/2018 година по описа на Административен съд гр. Б..</w:t>
        <w:tab/>
        <w:br/>
        <w:tab/>
        <w:t xml:space="preserve">ВРЪЩА делото на друг състав на Административен съд гр. Б. за ново разглеждане на жалбата на община К. срещу решение № РД-02-36-436 от 08.05.2018г., издадено от Заместник-министъра на МРРБ и Ръководител на Управляващия орган на Оперативна програма „Региони в растеж“.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