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№71/15.04.2020 по търг. д. №1991/2019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71 София, 15.04.2020 год.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тринадесети април през две хиляди и двадесета година, в състав:</w:t>
        <w:tab/>
        <w:br/>
        <w:tab/>
        <w:t xml:space="preserve"/>
        <w:tab/>
        <w:br/>
        <w:tab/>
        <w:t xml:space="preserve"> ПРЕДСЕДАТЕЛ: Т. К. Ч: ВЕРОНИКА НИКОЛОВА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като изслуша докладваното от съдия Генковска т. д. № 1991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 Постъпила е касационна жалба от О. К срещу решение № 132/18.04.2019г. по в. т.д. № 134/2017г. на АС - Пловдив, с което е потвърдено решение № 15/20.01.2015г. по т. д. № 14/2014г. на ОС-Кърджали.</w:t>
        <w:tab/>
        <w:br/>
        <w:tab/>
        <w:t xml:space="preserve"> </w:t>
        <w:tab/>
        <w:br/>
        <w:tab/>
        <w:t xml:space="preserve"> По отношение на съдиите от настоящия състав на ВКС е налице основание по чл.22, ал.1, т.5 ГПК за отвеждане от разглеждане на касационната жалба. Обжалваното въззивно решение е постановено на осн. чл.294 ГПК след връщане на делото на осн. чл.293, ал.3 ГПК съгласно отменително решение № 241/09.03.2017г. по т. д. № 2799/2015г. на ВКС, I т. о. в същия състав от съдии.</w:t>
        <w:tab/>
        <w:br/>
        <w:tab/>
        <w:t xml:space="preserve"> </w:t>
        <w:tab/>
        <w:br/>
        <w:tab/>
        <w:t xml:space="preserve"> Поради което и на осн. чл.22, ал.2 вр. ал.1, т.5 ГПК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ОТСТРАНЯВА съдиите ТОТКА КАЛЧЕВА, ВЕРОНИКА НИКОЛОВА и КРИСТИЯНА ГЕНКОВСКА от разглеждане на т. д. № 1991/2019г. на ВКС, ТК, І т. о.</w:t>
        <w:tab/>
        <w:br/>
        <w:tab/>
        <w:t xml:space="preserve"> </w:t>
        <w:tab/>
        <w:br/>
        <w:tab/>
        <w:t xml:space="preserve">ДЕЛОТО да се докладва на Заместник председателя на ВКС и ръководител на ТК за определяне на нов докладчик.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