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№9663/27.09.2021 по адм. д. №3970/2021 на ВАС, V о., докладвано от председателя Виолета Главинова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9663 София, 27.09.2021 В ИМЕТО НА НАРОДА</w:t>
        <w:tab/>
        <w:br/>
        <w:tab/>
        <w:t xml:space="preserve">Върховният административен съд на Република България - Пето отделение, в съдебно заседание на девети юни в състав: ПРЕДСЕДАТЕЛ:ВИОЛЕТА ГЛАВИНОВА ЧЛЕНОВЕ:ГАЛИНА КАРАГЬОЗОВА ЮЛИЯ КОВАЧЕВА при секретар Мадлен Дукова и с участието</w:t>
        <w:tab/>
        <w:br/>
        <w:tab/>
        <w:t xml:space="preserve">на прокурора Владимир Йордановизслуша докладваното от председателяВИОЛЕТА ГЛАВИНОВА по адм. дело № 3970/2021</w:t>
        <w:tab/>
        <w:br/>
        <w:tab/>
        <w:t xml:space="preserve">Производството е по реда на чл. 208 и следващи от Административнопроцесуалния кодекс (АПК).</w:t>
        <w:tab/>
        <w:br/>
        <w:tab/>
        <w:t xml:space="preserve">Образувано е по касационна жалба на Р. Василев от гр. Варна чрез адв. Мукова против решение № 210/19.02.2021г., постановено по адм. д. № 1042/2020г. по описа на Административен съд-Варна, с което е отхвърлена жалбата на Василев срещу Заповед № 138/12.03.2020 г. на ректора на Технически университет - Варна, с която на основание чл. 35, ал. 2 и ал. 3, вр. чл. 35, ал. 1, т. 1 от Закона за развитието на академичния състав в Република България (ЗРАСРБ) - поради доказано плагиатство в дисертационен труд за присъждане на научната степен доктор на науките и представени научни трудове за участие в конкурс за заемане на академичната длъжност професор, е отнета придобитата от оспорващия научна степен доктор на науките в професионално направление 5. 1. Машинно инженерство по научна специалност Технология на машиностроителните материали в конкурс за защита на неговия дисертационен труд Изследване на методите и средствата за повърхностно обработване на материали за дентални импланти, и е обявена за невалидна Диплома № ТУВ - НС - 2017-092 от 14.09.2017 г. издадена от ТУ-Варна.</w:t>
        <w:tab/>
        <w:br/>
        <w:tab/>
        <w:t xml:space="preserve">В жалбата са изложени доводи за допуснато от първоинстанционния съд съществено нарушение на съдопроизводствените правила и необоснованост при постановяване на решението. Посочено е, че жалбата не е разгледана от независим и компетентен съд след оставяне без уважение на искането по чл. 22, ал., т. 6 от Гражданския процесуален кодекс (ГПК) във връзка с чл. 144 от АПК за отвод на съда.</w:t>
        <w:tab/>
        <w:br/>
        <w:tab/>
        <w:t xml:space="preserve">Неправилно е прието в обжалваното решение, че издателят на оспорената заповед е компетентен административен орган с оглед на посоченото в акта правно основание -чл. 35, ал. 2 и ал. 3 във връзка с ал. 1, т. 1 от ЗРАСРБ, след изменението на текстовете на нормата, в сила от 04.05.2018г. и систематичното й място в Глава четвърта на закона, предвиждаща контролни механизми по отношение на откритите и неприключили процедури за придобиване на научна степен и за заеманет на академична длъжност с оглед момента на придобиване на научната степен от касатора.</w:t>
        <w:tab/>
        <w:br/>
        <w:tab/>
        <w:t xml:space="preserve">Неправилен в тази връзка е и изводът на съда за неприложимост на нормата на чл. 99 от АПК в конкретния случай. С оспорената заповед е отменен влязъл в сила административен акт, което изисква приложението на Глава седма от АПК-Възобновяване на производства по издаване на административни актове (чл. 99 и следв.), съгласно изискването на чл. 32, ал. 10 от ЗРАСРБ.</w:t>
        <w:tab/>
        <w:br/>
        <w:tab/>
        <w:t xml:space="preserve">Изтъква се, че обжалваното решение е произнесено в нарушение на материалния закон поради приетата законосъобразност на административния акт, издаден след законосъобразно проведена процедура, при точно приложение на закона и в съответствие с неговата цел.</w:t>
        <w:tab/>
        <w:br/>
        <w:tab/>
        <w:t xml:space="preserve">Иска се отмяна на съдебния акт и постановяване на решение по съществото на спора, с което да бъде отменена заповедта на ректора на Техническия университет-Варна.</w:t>
        <w:tab/>
        <w:br/>
        <w:tab/>
        <w:t xml:space="preserve">Ответникът-ректорът на Технически университет-Варна, представляван от адв. Трайков оспорва касационната жалба като неоснователна. Претендира разноски по делото.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тричленен състав на Пето отделение, за да се произнесе взе предвид следното:</w:t>
        <w:tab/>
        <w:br/>
        <w:tab/>
        <w:t xml:space="preserve">Касационната жалба е подадена в срока по чл. 211 от АПК от страна за която обжалваното решение е неблагоприятно, поради което е процесуално допустима. Разгледана по същество жалбата е неоснователна.</w:t>
        <w:tab/>
        <w:br/>
        <w:tab/>
        <w:t xml:space="preserve">За да постанови обжалвания правен резултат първоинстанционният съд приема следното от фактическа страна:</w:t>
        <w:tab/>
        <w:br/>
        <w:tab/>
        <w:t xml:space="preserve">На 08.09.2017г. на Р. Василев е присъдена научна степен „доктор на науките“ от научно жури, утвърдено със заповед № 252/23.05.2017г. на ректора на Техническия университет във Варна. Научната степен е присъден с протокол № 94.Д.3 от същата дата и е в професионално направление 5.1 „Машинно инженерство“ по научна специалност Технология на машиностроителните материали. Дисертационният труд е на тема Изследване на методите и средствата за повърхностно обработване на материали за дентални импланти“.</w:t>
        <w:tab/>
        <w:br/>
        <w:tab/>
        <w:t xml:space="preserve">В хода на процедурата по придобиване на научната степен от касатора до министъра на образованието и науката са подадени сигнали от професор доктор О. Фархи и професор доктор на техническите науки Н. Минчев, в които се твърди, че дисертацията съдържа части от научни трудове на други лица, които са пресъздадени буквално.</w:t>
        <w:tab/>
        <w:br/>
        <w:tab/>
        <w:t xml:space="preserve">В тази връзка министърът на образованието и науката издава заповед № РД 09-4254/30.08.2017г. за назначаване на комисия, която да извърши проверка по сигналите.</w:t>
        <w:tab/>
        <w:br/>
        <w:tab/>
        <w:t xml:space="preserve">Констатациите от проверката са обективирани в доклад от 05.09.2017г., в който е отразено следното: Съдържанието на шеста глава е 100% преписано от книгата Wei Sha S. M., Titanium allois; modeling of microstructure, , properties and applications, IRI Press, Boca Raton, Boston, New York, Washington DC (т. 3); Втора, трета, четвърта и пета глава от дисертацията е буквално преписване на цялата дисертация на И. Неделчев на тема Изследване ефективността на плазмотрон с вихрова стабилизация на дъгата в процеса на плазмено-прахово напластяване, защитена през 2015 г.</w:t>
        <w:tab/>
        <w:br/>
        <w:tab/>
        <w:t xml:space="preserve">Констатирано е и използването на чужди научни трудове и в две публикации по дисертационния труд на проф. Р. Василев – под № 10 и под № 11. За първата е отбелязано, че съдържанието и е 100% преписано от четвърта глава на дисертацията на Т. Доврамаджиев на тема създаване на дизайн на остеоинтегруеми дентални импланти, защитена през 2012 г. Статията е включена в глава седма от дисертацията на Василев, като дисертацията на Доврамаджиев не е цитирана.</w:t>
        <w:tab/>
        <w:br/>
        <w:tab/>
        <w:t xml:space="preserve">За втората публикация под № 11 в автореферата е посочено, че съдържанието на статията на Василев е 100% преписана от статията на проф. Скулев и съавтори от 2005 г.</w:t>
        <w:tab/>
        <w:br/>
        <w:tab/>
        <w:t xml:space="preserve">Констатациите в доклада мотивират Комисията да даде заключение за: 1. Нарушение на разпоредбите на чл. 12, ал. 3 и 4 от ЗРАСРБ, в приложимите редакции, ДВ, бр. 101 от 2010г., 2. Придобиването на научна степен доктор на науките въз основа на този дисертационен труд съставлява нарушение на чл. 35, ал. 1, т. 1 от същия закон.</w:t>
        <w:tab/>
        <w:br/>
        <w:tab/>
        <w:t xml:space="preserve">Посочено е, че обобщеното заключение Комисията обосновава със сравнителните анализи, становище и мнение на проф. В. Панов, проф. А. Диков, проф. С. Панев, проф. Р. Шишков и проф. М. Кендева.</w:t>
        <w:tab/>
        <w:br/>
        <w:tab/>
        <w:t xml:space="preserve">С оглед резултатите от назначената проверка министърът на образованието и науката уведомява ректора на Технически университет Варна-проф. Р. Василев, председателя на Общото събрание на университета –проф. Чириков и председателя на научното жури –проф. Скулев, че процедурата по присъждане на научната степен „доктор на науките“ на Р. Василев следва да бъде прекратена.</w:t>
        <w:tab/>
        <w:br/>
        <w:tab/>
        <w:t xml:space="preserve">Научното жури пренебрегва данните от проверката и становището на министъра на образованието и науката и присъжда на Василев научната степен „доктор на науките“ в професионално направление 5.1 „Машинно инженерство“ по научна специалност „Технология на машиностроителните материали“, видно от протокол № Д.94.3/08.09.2017г.</w:t>
        <w:tab/>
        <w:br/>
        <w:tab/>
        <w:t xml:space="preserve">До министъра на образованието и науката са подадени нови сигнали от проф. Фархи и проф. Минчев за плагиатство при придобиване на научната степен от проф. Р. Василев, последният от които под № 94-114/12.07.2018г.</w:t>
        <w:tab/>
        <w:br/>
        <w:tab/>
        <w:t xml:space="preserve">Министърът на образованието и науката нарежда проверка за допустимост на сигналите, подадени в периода от 13.07.2017г. до 12.07.2018г., като със заповедта от 28.09.2018г. е назначена специална комисия по случая на основание чл. 30, ал. 5 от ЗРАСРБ.</w:t>
        <w:tab/>
        <w:br/>
        <w:tab/>
        <w:t xml:space="preserve">Комисията изразява становище до министъра на образованието и науката, че сигналите са допустими. На основание чл. 30, ал. 6 от ЗРАСРБ министърът възлага на Комисията по академична етика да извърши проверка по ал. 4, т. 2 от закона-по същество на сигнала относно спазване изискванията на този закон, правилника за прилагането му и правилниците за висшите училища и научните организации, включително и за наличието на плагиатство в представения в съответната процедура дисертационен труд и/или публикации, недостоверност на представените научни данни и/или конфликт на интереси при формирането на съставите на научните журита по реда на този закон.</w:t>
        <w:tab/>
        <w:br/>
        <w:tab/>
        <w:t xml:space="preserve">Проверката е възложена на трима арбитри-проф. В. Панов и проф. А. Диков от ТУ-София, и проф. Й. Максимов от Технически университет-Габрово.</w:t>
        <w:tab/>
        <w:br/>
        <w:tab/>
        <w:t xml:space="preserve">След подробен сравнителен анализ на представената дисертация на Василев с научните трудове и публикации на посочените в сигналите лица, арбитрите единодушно констатират и дават заключение за идентичност на конкретно описани части от сравняваните документи с научно съдържание. На база на така представеното заключение Комисията по академична етика достига до окончателно решение за наличие на плагиатство по смисъла на § 1, т. 7 от Преходните и заключтелни разпоредби на ЗРАСРБ от проф. Р. Василев-представил за собствени трудове, които изцяло или частично са написани и създадени от другиго, без позоваване или цитиране в процедура по придобиване на научна степен „доктор на техническите науки“.</w:t>
        <w:tab/>
        <w:br/>
        <w:tab/>
        <w:t xml:space="preserve">С решение от заседание на 17.02.2020г., обективирано в протокол № 8, Факултетният съвет при Машинно-технологичия факултет на ТУ-Варна е предложено на ректора на университета да бъде отнета научната степен „доктор на науките“ на Р. Василев на основание доказано по законовия ред плагиатство.</w:t>
        <w:tab/>
        <w:br/>
        <w:tab/>
        <w:t xml:space="preserve">С оспорената пред АС-Варна заповед № 138/12.03.2020 г. на ректора на Технически университет - Варна, с която на основание чл. 35, ал. 2 и ал. 3, вр. чл. 35, ал. 1, т. 1 от Закона за развитието на академичния състав в Република България (ЗРАСРБ) - поради доказано плагиатство в дисертационен труд за присъждане на научната степен доктор на науките и представени научни трудове за участие в конкурс за заемане на академичната длъжност професор, е отнета придобитата от оспорващия научна степен доктор на науките в професионално направление 5. 1. Машинно инженерство по научна специалност Технология на машиностроителните материали в конкурс за защита на неговия дисертационен труд Изследване на методите и средствата за повърхностно обработване на материали за дентални импланти, и е обявена за невалидна Диплома № ТУВ - НС - 2017-092 от 14.09.2017 г. издадена от ТУ-Варна.</w:t>
        <w:tab/>
        <w:br/>
        <w:tab/>
        <w:t xml:space="preserve">За да отхвърли жалбата срещу заповедта на ректора на ТУ-Варна първоинстанцинният съд приема следното от правна страна:</w:t>
        <w:tab/>
        <w:br/>
        <w:tab/>
        <w:t xml:space="preserve">Оспорената заповед, издадена на основание чл. 35, ал. 2 и 3 от ЗРАСРБ във връзка с ал. 1, т. 1 от закона е произнесена от компетентен административен орган в рамките на особено производство, регламентирано от специален закон, а именно Закон за развитие на академичния състав в Република България.</w:t>
        <w:tab/>
        <w:br/>
        <w:tab/>
        <w:t xml:space="preserve">Съдът приема, че заповедта е основана на установено и доказано по законовия ред плагиатство, издадена е при спазване на административната процедура, предвидена в специалната, санкционна норма на чл. 35 от ЗРАСРБ, която гласи:</w:t>
        <w:tab/>
        <w:br/>
        <w:tab/>
        <w:t xml:space="preserve">Чл. 35. (1) Освобождава се от академична длъжност лице:</w:t>
        <w:tab/>
        <w:br/>
        <w:tab/>
        <w:t xml:space="preserve">1. (изм. – ДВ, бр. 30 от 2018 г., в сила от 4.05.2018 г.)/ когато бъде доказано по законоустановения ред плагиатство или недостоверност на представените научни данни в научните трудове, въз основа на които е придобило или е участвало в процедура за придобиване на научна степен, или е заело или е участвало в конкурс за заемане на академична длъжност;</w:t>
        <w:tab/>
        <w:br/>
        <w:tab/>
        <w:t xml:space="preserve">(2) (Изм. – ДВ, бр. 30 от 2018 г., в сила от 4.05.2018 г.)/ В случаите по ал. 1, т. 1 се отнема и научната степен, придобита по реда на този закон, с която е свързано нарушението.</w:t>
        <w:tab/>
        <w:br/>
        <w:tab/>
        <w:t xml:space="preserve">Ал. 3 (Изм. – ДВ, бр. 30 от 2018 г., в сила от 4.05.2018 г.)/ Отнемането на научна степен и освобождаването от длъжност се извършват от ректора на висшето училище по реда на Закона за висшето образование и правилника на висшето училище, съответно от ръководителя на научната организация по ред, определен в правилника на съответната организация.</w:t>
        <w:tab/>
        <w:br/>
        <w:tab/>
        <w:t xml:space="preserve">Съдът приема, че нормата е императивна, в нея са посочени всички положителни предпоставки при наличието на които настъпва предвидения правен резултат-освобождаване от академична длъжност и отнемане на придобитата научна степен.</w:t>
        <w:tab/>
        <w:br/>
        <w:tab/>
        <w:t xml:space="preserve">Изложил е съображения, че с цитираната норма не се въвежда възможност за преразглеждане на правен въпрос, по който вече има влязъл в сила административен акт на друг орган-в случая решение на научното жури за присъждане на научна степен, тъй като заложената от законодателя цел е заличаване занапред на правния ефект, настъпил от акта в полза на лице, по отношение на което е установено и доказано наличие на плагиатство или недостоверност на предоставените научни данни в научни трудове, въз основа на които е придобито, или е участвало в процедура за придобиване на научна степен. Посочил е, че цитираната разпоредба е проява на защитната функция на правото в регулираните от Закона за развитие на академичния състав специални обществени отношения.</w:t>
        <w:tab/>
        <w:br/>
        <w:tab/>
        <w:t xml:space="preserve">Съдът приема, че оспореният административен акт с посоченото в него правно основание за неговото произнасяне е издаден в регламентираното в чл. 35 от ЗРАСРБ производство, което се развива директно пред компетентния административен орган-ректорът на висшето училище. В приложимата в случая хипотеза по ал. 1, т. 1 на цитираната разпоредба плагиатството е доказано по установения в закона ред чрез проверка от орган със специална компетентност, каквато е Комисията по академична етика към Министерството на образованието и науката. Изяснява правната и логическа обвързаност на производството по чл. 35 от ЗРАСРБ с предхождащото го за проверка на сигналите за наличие на плагиатство, разписано в § 4в от Допълнителните разпоредби на закона, като е посочено, че кръгът на сезиращите министъра на образованието и науката лица не е ограничен. Започването и провеждането на обсъденото производство според решаващия съд не е опосредено от от предварително или допълнително волеизявление на административен орган в друго производство, а също така и от процедура по възобновяване на производството за отмяна или изменение на влязъл в сила административен акт по чл. 99 от Административнопроцесуалния кодекс.</w:t>
        <w:tab/>
        <w:br/>
        <w:tab/>
        <w:t xml:space="preserve">По отношение на материалната законосъобразност на оспорената заповед съдът приема на първо място компетентност и безпристрастност на тримата арбитри, извършили проверка за наличие на плагиатство в дисертацията на касатора. На следващо място, съдът приема, че при еднозначното и категорично заключение на Комисията по академична етика, базирано на изводите на арбитрите за наличие на плагиатство по смисъла на § 1, т. 7 от ДР на ЗРАСРБ, компетентният орган –министърът на образованието и науката постановява законосъобразен административен акт в условията на обвързана компетентност при точно спазване на материалноправните норми.</w:t>
        <w:tab/>
        <w:br/>
        <w:tab/>
        <w:t xml:space="preserve">Решението е правилно.</w:t>
        <w:tab/>
        <w:br/>
        <w:tab/>
        <w:t xml:space="preserve">При постановяването му не са допуснати нарушения на чл. 22, ал. 1, т. 6 от Гражданския процесуален кодекс от състава на първоинстанционния съд, което да води до съществено нарушение на съдопроизводствените правила. По искането за отвод съдът се произнася мотивирано в протоколно определение от 04.11.2020г., като обосновано посочва, че не са налице основания за отвод на съда.</w:t>
        <w:tab/>
        <w:br/>
        <w:tab/>
        <w:t xml:space="preserve">Съдът мотивира изводите си от фактическа и правна страна и същите кореспондират със събраните по делото доказателства и с материалния закон.</w:t>
        <w:tab/>
        <w:br/>
        <w:tab/>
        <w:t xml:space="preserve">Правилен е анализът на първоинстанционния съд на нормите на чл. 35 от ЗРАСРБ и § 4в от ДР на ЗРАСРБ, които регламентират формата за осъществяване на контрол по отношение на приключили процедури по придобиване на научни звания и за заемане на академични длъжности по реда на този закон, както и за придобиване на научни степени и научни звания по реда на отменения Закон за научните степени и научните звания при сигнали за наличието на плагиатство и/или недостоверност на представените научни данни.</w:t>
        <w:tab/>
        <w:br/>
        <w:tab/>
        <w:t xml:space="preserve">Правилен е изводът му, че производството по освобождаване от академична длъжност и отнемане на научна степен при доказано по установения ред плагиатство е специално административно производство, което изключва приложимостта на особеното административно производство по възобновяване на производства по издаване на административни актове - чл. 99 и следв. от АПК. Възобновяването е преодоляване на формалната законна сила на административните актове и своеобразно продължаване на административното производство с ново поставяне на материалноправните въпроси, които са били основен предмет на производството и са били решени с издадения административен акт, какъвто не е разглеждания казус. Обосновано и с оглед на спецификата на специалното административно производство по чл. 35 от ЗРАСРБ, съдът посочва, че тежката санкционна последица при доказано по установения начин плагиатство е насочена към противоправния резултат, настъпил и продължил след присъждането на научната степен на Р. Василев с административния акт, който резултат е нетърпим от правния ред.</w:t>
        <w:tab/>
        <w:br/>
        <w:tab/>
        <w:t xml:space="preserve">Настоящият състав на ВАС изцяло споделя изложените в решението съображения относно целта на специалното производство по чл. 35 от ЗРАСРБ, предопределено от спецификата на научната дейност-трудната обхватност на източниците й. Ето защо с посочената разпоредба законодателят мотивира възможността впоследствие във времето да се установят факти, които да опровергаят предпоставките за постигането и придобиването на научна степен, както и премахването на резултата от присъждането й.</w:t>
        <w:tab/>
        <w:br/>
        <w:tab/>
        <w:t xml:space="preserve">Разглежданият казус е пример за това, което дава основание за въвеждането на разпоредбата на чл. 35 от ЗРАСРБ и нейната цел.</w:t>
        <w:tab/>
        <w:br/>
        <w:tab/>
        <w:t xml:space="preserve">Действително обсъдената разпоредба на чл. 35 се намира в Глава четвърта-Контрол на ЗРАСРБ, където са регламентирани други две форми на контрол върху процедурите по придобиване на научна степен и заемане на академични длъжности, осъществявани от министъра на образованието и науката по чл. 30 и чл. 32 от ЗРАСРБ, като производството по чл. 35 се развива по реда на едната от тях-чл. 30, ал. 5-12 от закона, съгласно § 4в от ДР на ЗРАСРБ. Това обаче не изключва самостоятелния и специален характер на производството по чл. 35 от ЗРАСРБ по проверка, установяване и доказване на плагиатство по отношение на приключили процедури по придобиване на научни звания и за заемане на академични длъжности по реда на този закон, както и за придобиване на научни степени и научни звания по реда на отменения Закон за научните степени и научните звания, както и компетентния да произнесе административния акт орган-ректорът на висшето училище (чл. 35, ал. 3 от ЗРАСРБ).</w:t>
        <w:tab/>
        <w:br/>
        <w:tab/>
        <w:t xml:space="preserve">Ето защо, изводът на съда за характера на административното производство и компетентността на органа е правилен.</w:t>
        <w:tab/>
        <w:br/>
        <w:tab/>
        <w:t xml:space="preserve">Правилно е прието и законосъобразно провеждане на административната процедура по издаване на заповедта на ректора на ТУ-Варна. Оспорената заповед е издадена, както правилно посочва административния съд по сигнали на заинтересовани лица за наличие на плагиатство в научния труд на Р. Василев при придобиване на научна степен „доктор на науките“ , подадени след влизане в сила на изменението на чл. 35 от ЗРАСРБ. Проверката е извършена при спазване на изискванията на § 4в от ДР на ЗРАСРБ от Комисия по академична етика. При конструирането й със заповед № РД09-2516/14.09.2018г. на министъра на образованието и науката не са допуснати нарушения на чл. 30а, ал. 3 от ЗРАСРБ, изискващ да са хабилитирани лица, включени в регистъра по чл. 2а, тъй като към този момент Националният център за информация и документация все още не е създал публичен регистър по смисъла на цитираната норма.</w:t>
        <w:tab/>
        <w:br/>
        <w:tab/>
        <w:t xml:space="preserve">Създаването на Комисия по академична етика към министъра на образованието и науката за разглеждане на сигналите, отправени до него относно нарушения при провежданите процедури за присъждането на научни степени или заемането на академични длъжности, както и относно сигнали за наличието на плагиатство в дисертационните трудове и представените за оценяване публикации, недостоверност на представените научни данни, конфликт на интереси при формирането на съставите на научните журита по реда на този закон е по силата на чл. 30а (Нов – ДВ, бр. 30 от 2018 г., в сила от 4.05.2018 г.). При това положение определянето на състава на Комисията от министъра на образованието и науката към 14.09.2018г., но преди създаване на регистъра по чл. 2а от ЗРАСРБ, не е в нарушение на закона-чл. 30а от ЗРАСРБ, в сила от 04.05.2018г., а обратно-в негово изпълнение.</w:t>
        <w:tab/>
        <w:br/>
        <w:tab/>
        <w:t xml:space="preserve">Комисията по академична етика към министъра на образованието и науката определя трима арбитри, които притежават съответните научни степени и са хабилитирани лица в същото професионално направление, като следва да се посочи, че изискванията на които трябва да отговарят по чл. 30, ал. 8, т. 1 от ЗРАСРБ са алтернативни, а съображенията на съда за наличие и на останалите изисквания по цитираната разпоредба кореспондират на доказателствата по делото.</w:t>
        <w:tab/>
        <w:br/>
        <w:tab/>
        <w:t xml:space="preserve">Заключението на Комисията по академична етика категорично и еднозначно сочи наличие на плагиатство по смисъла на § 1, т. 7 от ДР на ЗРАСРБ в дисертационния труд на Р. Василев на тема „Изследване на методите и средствата за повъзхностно обработване на материалите за дентални импланти“, с която през 2017г. същият придобива научна степен „доктор на науките“. Плагиатството е доказано по установения в закона ред, което обвързва ректора на Техническия университет да издаде оспорената пред АС-Варна заповед.</w:t>
        <w:tab/>
        <w:br/>
        <w:tab/>
        <w:t xml:space="preserve">Изложеното мотивира първоинстанционния съд да приеме и точно спазване на материалния закон при произнасяне на административния акт.</w:t>
        <w:tab/>
        <w:br/>
        <w:tab/>
        <w:t xml:space="preserve">Крайният извод за законосъобразност на оспорената заповед, издадена от компетентен административен орган при спазване на административната процедура, точно приложение на материалния закон и спазване на неговата цел е правилен, поради което обжалваното решение следва да бъде потвърдено с настоящото.</w:t>
        <w:tab/>
        <w:br/>
        <w:tab/>
        <w:t xml:space="preserve">Предвид изхода на спора на ответника по касация-ректора на Технически университет Варна, следва да бъдат присъдени разноски по делото в размер на 1 800лв., представляващи възнаграждение за един адвокат, като настоящата инстанция не намира за прекомерен размера им.</w:t>
        <w:tab/>
        <w:br/>
        <w:tab/>
        <w:t xml:space="preserve">Воден от горното и на основание чл. 221, ал. 2, предл. първо АПК, Върховният административен съд, пето отделение</w:t>
        <w:tab/>
        <w:br/>
        <w:tab/>
        <w:t xml:space="preserve">РЕШИ:</w:t>
        <w:tab/>
        <w:br/>
        <w:tab/>
        <w:t xml:space="preserve">ОСТАВЯ В СИЛА решение № 210/19.02.2021г., постановено по адм. д. № 1042/2020г. по описа на Административен съд-Варна.</w:t>
        <w:tab/>
        <w:br/>
        <w:tab/>
        <w:t xml:space="preserve">ОСЪЖДА Р. Василев от гр. Варна да заплати на ректора на Технически университет -Варна разноски по делото в размер на 1800 (хиляда и осемстотин) лева, представляващи възнаграждение за един адвокат.</w:t>
        <w:tab/>
        <w:br/>
        <w:tab/>
        <w:t xml:space="preserve">Решението е окончателно.</w:t>
        <w:tab/>
        <w:br/>
        <w:tab/>
        <w:t xml:space="preserve">Вярно с оригинала, ПРЕДСЕДАТЕЛ:/п/ Виолета Главинова</w:t>
        <w:tab/>
        <w:br/>
        <w:tab/>
        <w:t xml:space="preserve">секретар: ЧЛЕНОВЕ:/п/ Галина Карагьозова</w:t>
        <w:tab/>
        <w:br/>
        <w:tab/>
        <w:t xml:space="preserve">/п/ Юлия Ковачева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