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№1364/14.12.2015 по адм. д. №13234/2014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Н. С. П., от [населено място], чрез процесуалния му представител адвокат Р. Т., против решение № 5178/24.07.2014 г. постановено по адм. дело № 8392/2013 г. на Административен съд-София град /АССГ/, Второ отделение, 29-ти състав. Касаторът твърди, че решението е неправилно, като издадено в нарушение на процесуални правила, необосновано и в противоречие с приложимия материален закон. Претендира отмяна на решението и постановяване на нов акт по съществото на спора, с който да се уважи жалбата, с която е сезирана първата инстанция, ведно с присъждане на направените по делото разноски.</w:t>
        <w:tab/>
        <w:br/>
        <w:tab/>
        <w:t xml:space="preserve">Ответникът по жалбата - Комисията по земеделските земи при Министерство на земеделието и храните, чрез процесуалния си представител юрисконсулт Т. К.-В., оспорва касационната жалба. Претендира решението на първоинстанционния съд, като правилно, да бъде оставено в сила, и присъждане на юрисконсултско възнаграждение по делото.</w:t>
        <w:tab/>
        <w:br/>
        <w:tab/>
        <w:t xml:space="preserve">Заинтересованата страна В. С. П., редовно призован, не изразява становище по подадената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прецени наведените в жалбата касационни основания и доказателствата по делото, приема за установено следното:</w:t>
        <w:tab/>
        <w:br/>
        <w:tab/>
        <w:t xml:space="preserve">Касационната жалба е подадена от легитимирано лице, в законоустановения срок, поради което е допустима, а разгледана по същество - основателна, но по различни от наведените с нея съображения:</w:t>
        <w:tab/>
        <w:br/>
        <w:tab/>
        <w:t xml:space="preserve">С решение № 5178/24.07.2014 г. по адм. дело № 8392/2013 г., състав на АССГ, в производство по реда на чл. 145 и сл. АПК, във връзка с чл. 40, ал. 3 от ЗОЗЗ (ЗАКОН ЗЗД ОПАЗВАНЕ НА ЗЕМЕДЕЛСКИТЕ ЗЕМИ) /ЗОЗЗ/, е отхвърлил жалбата на Н. С. П., срещу решение № КЗЗ-12/27.06.2013 г. на Комисията за земеделските земи към Министерството на земеделието и храните /КЗЗ при МЗХ, Комисията/, с което е отложено утвърждаването на площадка за проектиране и промяната на предназначението на земеделска земя, до произнасянето на Върховния административен съд по обжалването на заповед № РД-02-14-776/13.08.2008 г. за одобряване на ОУП на [община]. Видно от приложените по делото доказателства, обоснован е направеният от първата инстанция извод, че към момента на образуване на производството пред АССГ, тази заповед е отменена с решение № 9482/25.06.2013 г. по адм. дело № 14767/2008 г. на ВАС, ІІ отделение, впоследствие обезсилено с решение № 543/15.01.2014 г. по адм. дело № 13729/2013 г. на петчленен състав на ВАС, с което производството по оспорването й е прекратено като недопустимо.</w:t>
        <w:tab/>
        <w:br/>
        <w:tab/>
        <w:t xml:space="preserve">Предвид установеното от фактическа страна, настоящият състав счита за неправилни направените от АССГ изводи за подсъдността и допустимостта на жалбата на Н. С. П., срещу решение № КЗЗ-12/27.06.2013 г. на Комисията за земеделските земи към Министерството на земеделието и храните.</w:t>
        <w:tab/>
        <w:br/>
        <w:tab/>
        <w:t xml:space="preserve">На първо място, при образуване на съдебното производство и постановяване на решението по адм. дело № 8392/2013 г., съдът не е взел предвид специалното правило на чл. 40, ал. 3 ЗОЗЗ, според което оспорванията на решенията за промяна на предназначението на земеделските земи за неземеделски нужди, и на отказите за издаването им, са подсъдни на Върховния административен съд, който именно е родово компетентен да разгледа жалбата, по която е образувано първоинстанционното производство, по реда на АПК. От изложеното следва, че съставът на административния съд е постановил недопустимо решение, което следва да бъде обезсилено. Наред с това, тъй като правният интерес от подаване на жалбата е отпаднал, настоящият състав приема, че образуваното пред АССГ недопустимо производство, наместо да бъде изпратено по компетентност на ВАС, следва да бъде прекратено, поради следното:</w:t>
        <w:tab/>
        <w:br/>
        <w:tab/>
        <w:t xml:space="preserve">С атакуваното решение № КЗЗ-12/27.06.2013 г., по т. 152 от дневния ред на заседание, за което е съставен протокол № 12 от същата дата, КЗЗ към МЗХ по повод подадено от Н. С. П. и В. С. П., предложение рег.№ 94-2754/21.05.2013 г. за промяна на предназначението на земеделска земя, е отложила утвърждаването на площадка за проектиране и промяната на предназначението на земеделска земя, попадаща в землището на [населено място], поземлен имот с идентификатор 62459.71.32, местност „Чучуриката-Бакъра”, [община], област Б., с площ 2 499 кв. м, четвърта категория, неполивна, за изграждане на обект „Вилни сгради”, до произнасянето на Върховния административен съд по обжалването на заповед № РД-02-14-776/13.08.2008 г. на министъра на регионалното развитие и благоустройството за одобряване на ОУП на [община].</w:t>
        <w:tab/>
        <w:br/>
        <w:tab/>
        <w:t xml:space="preserve">Между страните липсва спор и от данните по делото се установява, че административното производство е образувано по искане на жалбоподателя Н. П. и заинтересованата страна В. П., за промяна на предназначението на тяхна собствена земеделска земя, необходимо за изграждането на обекти, несвързани с използването й по предназначение - при условията на чл. 18 ЗОЗЗ. КЗЗ към МЗХ е отложила произнасянето си, на посочено правно основание чл. 32, ал. 4 ЗОЗЗ и чл. 41а ППЗОЗЗ, първата от които разпоредби е отменена към момента на постановяване на атакувания акт, а втората дава възможност на компетентната комисия по чл. 17, ал. 1 ЗОЗЗ, да отложи разглеждането на предложение за промяна на предназначението на земеделска земя, когато при обсъждането за даден обект възникнат въпроси за доизясняване. Но тъй като с обжалваното решение, произнасянето на КЗЗ е „отложено” не за събирането на допълнителни сведения и доказателства с цел изясняване на релевантните факти, а до произнасянето на ВАС по жалбата срещу заповедта за одобряване на ОУП на [община], настоящият състав приема, че решение № КЗЗ-12/27.06.2013 г. е издадено при условията на чл. 54, ал. 1, т. 5 АПК - с оглед наличието на образувано съдебно производство /по обжалване на ОУП на [община]/, до приключване на което актът не може да бъде издаден. В тази именно връзка следва да бъде отчетено, че с влязло в сила решение № 543/15.01.2014 г. по адм. дело № 13729/2013 г. на петчленен състав на Втора колегия на ВАС /постановено при касационното обжалване на решение № 9482/25.06.2013 г. по адм. дело № 14767/2008 г. на ВАС, второ отделение, с което е отменена като незаконосъобразна заповед № РД-02-14-776/13.08.2008 г. на министъра на регионалното развитие и благоустройството/, атакуваният първоинстанционен акт е обезсилен, като издаден по недопустима жалба - насочена срещу неподлежаща на оспорване заповед на министъра на регионалното развитие и благоустройството за одобряване на ОУП на [община], област Б.. Предвид това и с оглед обстоятелството, че с обжалвания акт на КЗЗ към МЗХ, производството пред комисията /образувано по внесено предложение за промяна на предназначението на земеделска земя/ е спряно до разрешаването на висящ пред ВАС спор относно законосъобразността на заповед № РД-02-14-776/2008 г. за одобряване на ОУП на [община], то с постановяване на решението по адм. дело № 13729/2013 г. на петчленния състав на ВАС, е отпаднал правният интерес на жалбоподателите от оспорването, по съществото на което недопустимо се е произнесъл АССГ. С влизането в сила на съдебния акт, с който е прието за недопустимо обжалването на заповед № РД-02-14-776/13.08.2008 г. на министъра на регионалното развитие и благоустройството е отпаднала висящността на процеса по обжалването й. Оттам и непроизнасянето на КЗЗ към МЗХ след този момент, не е последица от решение № КЗЗ-12/27.06.2013 г. - визираният в него краен срок на отлагането отдавна е настъпил. Следователно, понастоящем атакуваният административен акт не засяга права, свободи или законни интереси на Н. С. П. и това лице няма правен интерес да го оспорва пред съда по смисъла на чл. 15 АПК - с цел премахване на произтичащи от него неблагоприятни правни последици. Наличието на личен и пряк правен интерес е абсолютна процесуална предпоставка за подаване на жалба срещу административен акт, за която съдът следи служебно във всяко положение на делото. Поради това, отпадането му в конкретната хипотеза влече недопустимост на жалбата, срещу решение № КЗЗ-12/27.06.2013 г. на КЗЗ към МЗХ. Не налагат извод в обратен смисъл и доводите на касатора, обективирани в касационната жалба и изложени в открито съдебно заседание, в т. ч. основаните на последващи актове на МРРБ /например представената заповед № РД-02-15-17/07.02.2014 г. на министъра на регионалното развитие и благоустройството за спиране на прилагането на ОУП на [община], одобрен със заповед № РД-02-14-776/13.08.2008 г./, както и евентуалните последващи откази на КЗЗ към МЗХ да се произнесе, независимо от отпадане на последиците от решение № КЗЗ-12/27.06.2013 г. С оглед последиците на цитираното по-горе решение на петчленен състав на ВАС по кас. дело № 13729/2013 г., следва да се приеме, че интересите на жалбоподателя вече не се засягат пряко и непосредствено от атакуваното решение на КЗЗ към МЗХ, а от последващи го актове, преценката относно законосъобразността на които не е предмет на настоящото производство. Липсата на правен интерес от обжалването на решение № КЗЗ-12/27.06.2013 г., прави жалбата срещу него недопустима. Образуваното по тази жалба производство, също е недопустимо и следва да бъде прекратено на основание чл. 159, т. 4 АПК. Следва да се отбележи, че в този смисъл е и определение № 13007/03.11.2014 г. по адм. дело № 11143/2014 г. на петчленен състав на ВАС, Първа колегия, с което е оставено в сила определение № 10468/29.07.2014 г. по адм. дело № 11230/2013 г. на ВАС, четвърто отделение.</w:t>
        <w:tab/>
        <w:br/>
        <w:tab/>
        <w:t xml:space="preserve">По изложените съображения, тъй като административният съд се е произнесъл по жалба, която не му е родово подсъдна, обжалваното решение като недопустимо следва да бъде обезсилено. Предвид това и недопустимостта на жалбата, срещу решение № КЗЗ-12/2013 г., по която е образувано производството пред АССГ, същото наместо да бъде изпратено на ВАС по компетентност, следва да бъде прекратено при условията на чл. 159, т. 4 АПК.</w:t>
        <w:tab/>
        <w:br/>
        <w:tab/>
        <w:t xml:space="preserve">С оглед изхода от спора, съдът не присъжда разноски с настоящото решение.</w:t>
        <w:tab/>
        <w:br/>
        <w:tab/>
        <w:t xml:space="preserve">Водим от горното и на основание чл. 209, т. 1 АПК, вр. чл. 221, ал. 3 от с. к., Върховният административен съд, четвърто отделениеРЕШИ: </w:t>
        <w:tab/>
        <w:br/>
        <w:tab/>
        <w:t xml:space="preserve">ОБЕЗСИЛВА решение № 5178/24.07.2014 г. постановено по адм. дело № 8392/2013 г. на Административен съд-София град, Второ отделение, 29-ти състав и ПРЕКРАТЯВА образуваното по последното дело, недопустимо производство по жалбата на Н. С. П., срещу решение № КЗЗ-12/27.06.2013 г. на Комисията за земеделските земи към Министерството на земеделието и храните.</w:t>
        <w:tab/>
        <w:br/>
        <w:tab/>
        <w:t xml:space="preserve">Решението не подлежи на обжалване, освен в частта, в която е прекратено производството по жалбата на Н. С. П., срещу решение № КЗЗ-12/27.06.2013 г. на Комисията за земеделските земи към Министерството на земеделието и храните, в която може да бъде оспорено с частна жалба в седемдневен срок от съобщаването му пред петчленен състав на Върховния административен съд 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