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№9942/26.07.2017 по адм. д. №2256/2017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 във връзка с чл. 119 от Кодекса за социално осигуряване (КСО).</w:t>
        <w:tab/>
        <w:br/>
        <w:tab/>
        <w:t xml:space="preserve">С решение № 1865 от 28.12.2016 г. по административно дело № 418/2016 г. Административен съд – Благоевград е: 1) отменил решение № 2153-01-40/07.06.2016 г. на изпълняващия длъжността директор на Териториалното поделение на Националния осигурителен институт (ТП на НОИ) – Благоевград в частта, в която е потвърдено разпореждане № 4505100100/01.04.2016 г. по отношение отпускане на социална пенсия за инвалидност, считано от 29.03.2016 г. 2) оставил е в сила (коректният диспозитив с оглед чл. 172, ал. 1 от АПК е следвало да бъде „отхвърля оспорването на И. А. Б. срещу“) решение № 2153-01-40/07.06.2016 г. на изпълняващия длъжността директор на ТП на НОИ – Благоевград, с което е потвърдено разпореждане № 4505100100/01.04.2016 г. в останалата част (касателно спирането на отпуснатата лична социална пенсия за инвалидност); 3) върнал преписката на ТП на НОИ – Благоевград за ново произнасяне по отношение на срока на отпускане на социалната пенсия за инвалидност съобразно изложените в съдебното решение мотиви; 4) осъдил НОИ да заплати на И. А. Б. от [населено място], ул. „12-та“ №7, общ. Кресна, сумата от 175,00 лева деловодни разноски.</w:t>
        <w:tab/>
        <w:br/>
        <w:tab/>
        <w:t xml:space="preserve">Така постановеният съдебен акт е обжалван с касационна жалба от И. А. Б. от [населено място], чрез процесуалния му представител адв. М. Б. в частта, с която частично е отхвърлена жалбата му против процесното решение на и. д. директор на ТП на НОИ – Благоевград в частта му, потвърдила разпореждане № 4505100100/01.04.2016 г. досежно спирането на отпусната социална пенсия за инвалидност. По съображения за неправилност, относими към касационното отменително основание по чл. 209, т. 3, предл. 1 от АПК – нарушение на материалния закон, се иска отмяна на атакувания съдебен акт в горепосочената част и връщане на цялата преписка на административния орган със съответните указания за прилагане на закона.</w:t>
        <w:tab/>
        <w:br/>
        <w:tab/>
        <w:t xml:space="preserve">Ответникът – директорът на Териториалното поделение на Националния осигурителен институт – Благоевград,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срока по чл. 211, ал. 1 от АПК от страна с правен интерес, за която оспореният с нея съдебен акт в атакуваната му част е неблагоприятен.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жалбата срещу него за неоснователна. Атакуваният с нея съдебен акт е валиден, допустим и правилен, като не страда от пороци, съществуването на които би обусловило неговата отмяна в оспорената му част (въпреки непрецизният диспозитив в тази част).</w:t>
        <w:tab/>
        <w:br/>
        <w:tab/>
        <w:t xml:space="preserve">Първоинстанционният съд правилно е установил фактическата обстановка. И. Б. е освидетелстван от ТЕЛК за общи заболявания с Експертно решение (ЕР) № 1268/09.05.2012 г., като му е определена 66 % трайно намалена работоспособност и дата на инвалидизиране от 13.01.2012 г. и срок на инвалидност пожизнен. Това решение е обжалвано и НЕЛК с ЕР № 0737/24.09.2012 г. го е отменила и върнала за ново освидетелстване. ТЕЛК за общи заболявания се е произнесла отново с ЕР № 3462/15.12.2012 год. и е определила 62 % трайно намалена работоспособност. Решението на ТЕЛК е влязло в сила на 08.01.2013 г. Медицинската комисия при ТП на НОИ – Благоевград с решение № 0214/08.01.2013 г. е потвърдила същото по всички поводи. Жалбоподателят Б. на основание чл. 56, ал. 1, т. 4 от Правилник за устройството и организацията на работа на органите на медицинската експертиза и на регионалната картотека на медицинските експертизи /ПУОРОМЕРКМЕ/ е подал заявление за предсрочно преосвидетелстване в РКМЕ на 24.02.2014 г. На 15.10.2015 г. лицето е преосвидетелствано с ЕР № 2662/15.10.2015 г. и му е определен процент на трайно намалена работоспособност в размер 85 %. Решението е влязло в сила на 29.10.2015 г., а на 30.10.2015 г. с изх. № 1029-01-2294 от същата дата е изпратено писмо до РКМЕ, до ТЕЛК - Първи състав при МБАЛ Благоевград АД и до И. Б., в което се твърди, че при обработка на медицинските документи за заседание на МК при ТП на НОИ след разглеждане на МЕД на И. Б. е констатирано, че в ЕР № 2662/15.10.2015 г. е допусната техническа грешка. При новото освидетелстване е прието намаление на зрителната острота: ВОД движение на ръката пред окото, ВОС 06, но в мотивите на ЕР не е отразен съответният за това състояние 60 % ТНР, за да се получи крайната оценка 85% ТНР. По повод това връщане на решението ТЕЛК при МБАЛ Благоевград е издала ново решение № 3497/17.12.2015 г., в което е отразила промяна на мотивите, като е посочено кое да се счита вярно и е са отразени съответните резултати. Това решение е неразделна част от ЕР № 2662/15.10.2015 г., като на него е отбелязано, че е влязло в сила на 28.12.2015 г. На 12.01.2016 г. Медицинската комисия при ТП на НОИ е разгледала и двете решения № 2662 и № 3497 и е потвърдила решенията във всичките им части. На 29.03.2016 г. Б. е подал заявление за отпускане на социална пенсия за инвалидност по чл. 90а от КСО, като е приложил решение на ТЕЛК без да се сочи кое е това решение. С разпореждане № 4505100100/01.04.2016 г. ръководителят на пенсионното осигуряване е отпуснал социална пенсия за инвалидност от 29.03.2016 г. пожизнено по чл. 90а, ал. 1 от КСО за 85% трайно намалена работоспособност и дата на инвалидизиране 13.01.2012 г., като е определил и размера на пенсията. В същото разпореждане е постановил, считано от 29.03.2016 г., на основание чл. 95, ал. 1, т. 4 от КСО спиране на личната социална пенсия за инвалидност. Това разпореждане е обжалвано от Б. и с решение № 2153-01-40/07.06.2016 г. и. д. директор на ТП на НОИ – Благоевград е потвърдил разпореждането.</w:t>
        <w:tab/>
        <w:br/>
        <w:tab/>
        <w:t xml:space="preserve">Решението на Административен съд - Благоевград, с което жалбата против обсъжданото решение на директора на ТП на НОИ – Благоевград по същество е частично отхвърлена,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възприемат изцяло от настоящата инстанция и не е нужно дословно да бъдат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Материално законосъобразен е изводът на съда, че има основания по чл. 146 от АПК само за частична отмяна на процесния административен акт.</w:t>
        <w:tab/>
        <w:br/>
        <w:tab/>
        <w:t xml:space="preserve">Административен съд – Благоевград е установил, че не е спорно между страните, че на жалбоподателя е издадено ЕР № 2662/15.10.2015 г., влязло в сила на 29.10.2015 г. и върнато за поправка поради техническа грешка в мотивите. ТЕЛК се е произнесъл с Експертно решение № 3497/17.12.2015 г., което не е връчено на Б. и спрямо него не е влязло в сила. Съгласно чл. 68, ал. 3 от ПУОРОМЕРКМЕ при технически грешки РКМЕ връща експертното решение на ТЕЛК за поправка, която се прави с ново решение. Съгласно чл. 112а от ЗЗ (ЗАКОН ЗЗД ЗДРАВЕТО) съобщаването на решенията на ТЕЛК на освидетелстваното лице става с писмо с обратна разписка. Първоинстанционният съд правилно е преценил, че едномесечният срок за подаване на заявление по чл. 94, ал. 3 от КСО тече от датата на влизане в сила на допълнителното решение № 3497 и съответно, че заявлението е подадено в срок и неправилно органът е отпуснал пенсията от 29.03.2016 г. Следва обаче да се отбележи и обстоятелството, че никъде в решението на административния орган не се обсъжда допълнителното експертно решение № 3497/15.12.2015 г.</w:t>
        <w:tab/>
        <w:br/>
        <w:tab/>
        <w:t xml:space="preserve">По отношение на спирането на отпуснатата социална пенсия за инвалидност, считано от 29.03.2016 г., първоинстанционният съд обосновано е приел, че решението в тази част е правилно, а жалбата е неоснователна. Разпоредбата на чл. 95, ал. 1, т. 4 от КСО предвижда, че пенсията се спира, когато не се следва изплащането й на основание чл. 101 от КСО. В чл. 101, ал. 1 т. 4а от КСО е предвидено, че не могат да се получават едновременно социална пенсия за старост, социална пенсия за инвалидност и персонална пенсия с друг вид пенсия, включително пенсия, отпусната в друга държава.</w:t>
        <w:tab/>
        <w:br/>
        <w:tab/>
        <w:t xml:space="preserve">Предвид изложеното следва да се приеме, че касаторовата теза не намира опора в данните по делото и категорично се опровергава от изнесеното по-горе. С оглед на това настоящият съдебен състав счита, че не са налице касационни основания за отмяна на проверяваното съдебно решение в атакуваната му част, поради което в тази част същото следва да бъде оставено в сила.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отделение,РЕШИ : </w:t>
        <w:tab/>
        <w:br/>
        <w:tab/>
        <w:t xml:space="preserve">ОСТАВЯ В СИЛА решение № 1865 от 28.12.2016 г. по административно дело № 418/2016 г. на Административен съд – Благоевград в частта му, с която по същество е отхвърлено оспорването на И. А. Б. срещу решение № 2153-01-40/07.06.2016 г. на изпълняващия длъжността директор на Териториалното поделение на Националния осигурителен институт – Благоевград, с което е потвърдено разпореждане № 4505100100/01.04.2016 г. в частта му касателно спирането на отпуснатата лична социална пенсия за инвалидност.</w:t>
        <w:tab/>
        <w:br/>
        <w:tab/>
        <w:t xml:space="preserve">В останалата си част решението на Административен съд - Благоевград не е оспорено и влязло в сила.</w:t>
        <w:tab/>
        <w:br/>
        <w:tab/>
        <w:t xml:space="preserve">Настоящото решение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