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№1516/18.11.2013 по адм. д. №9413/2013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кодекс/АПК/, във връзка с чл. 13, ал. 7 от Закона за енергетиката/ЗЕ/.</w:t>
        <w:tab/>
        <w:br/>
        <w:tab/>
        <w:t xml:space="preserve">Образувано е по четири касационни жалби от: Държавната комисия за енергийно и водно регулиране/ДКЕВР/, гр. С., бул. "К. Д." № 8-10, БУЛСТАТ 130098909, представлявана от председателя Е. Х.; "ЕВН Б. Е.ределение"ЕАД, ЕИК 115552190, със седалище и адрес на управление гр. П., ул. "ХГ"АД, ЕИК 130277958, със седалище и адрес на управление гр. С., район"И"ЕООД, ЕИК 200704736, със седалище и адрес на управление с. Ш., ул."Б"ЕООД, ЕИК 128577966, със седалище и адрес на управление гр. Я., ул. "Е. Я."№10, вх.А, ет. 3, ап. 9, представлявано от управителя С. Й. С.; ЕВГАКАМ"ЕООД, ЕИК 201067317, със седалище и адрес на управление с. К., общ. Драгоман, обл. София;ЕТ"ЕЛИНВЕСТ-П. П.", ЕИК 201059530, със седалище и адрес на управление гр. Ч. бряг, ул. "Р"ООД, ЕИК 200201998, със седалище и адрес на управление с. Д., ул."Г. Димитров" №42, обл. Плевен, представлявано от управителя Е. Д. Т.; "Е. Е. 11"ООД, ЕИК 201753501, със седалище и адрес на управление, гр. Т., ул. "Т"ЕАД, ЕИК 115552190, със седалище и адрес на управление гр. П., ул. "ХГ"АД, ЕИК 130277958, със седалище и адрес на управление гр. С., район"И"ЕООД, ЕИК 200704736, със седалище и адрес на управление с. Ш., ул."Б"ЕООД, ЕИК 128577966, със седалище и адрес на управление гр. Я., ул. "Е. Я."№10, вх.А, ет. 3, ап. 9, представлявано от управителя С. Й. С.; ЕВГАКАМ"ЕООД, ЕИК 201067317, със седалище и адрес на управление с. К., общ. Драгоман, обл. София;ЕТ"ЕЛИНВЕСТ-П. П.", ЕИК 201059530, със седалище и адрес на управление гр. Ч. бряг, ул. "Р"ООД, ЕИК 200201998, със седалище и адрес на управление с. Д., ул."Г. Димитров" №42, обл. Плевен, представлявано от управителя Е. Д. Т.; "Е. Е. 11"ООД, ЕИК 201753501, със седалище и адрес на управление, гр. Т., ул. "Трапезица" №50, вх. А, ет. 3, ап. 9, представлявано от управителя Б. М. А.; "Г. Е. 11" ООД, ЕИК 201753558,със седалище и адрес на управление, гр. Т., ул. "Трапезица" №50, вх. А, ет. 3, ап. 9, представлявано от управителя Б. М. А.; "ПВ Експерт" ООД, ЕИК 201753259, със седалище и адрес на управление, гр. Т., ул. "Трапезица" №50, вх. А, ет. 3, ап. 9, представлявано от управителя Б. М. А.; "МЦ Солар" ООД, ЕИК 201753825, със седалище и адрес на управление, гр. Т., ул. "Трапезица" №50, вх. А, ет. 3, ап. 9, представлявано от управителя Б. М. А.;"С. С." ЕООД, еик 201772035, със седалище и адрес на управление гр. С. З., ул. "Г. И." №46, вх.А, ет.7, ап. 42, представлявано от управителя М. Р. С.; "СКАЙ СТАР-М" ЕООД, ЕИК 201672558, със седалище и адрес на управление гр. С. З., ул."Подполковник Калитин", бл. 63, ет. 4, ап. 9, представлявано от управителя К. П. М.; "Солуков" ООД, ЕИК 201952599, със седалище и адрес на управление гр. С. З., ул. "Г. И.", бл. 46, вх. А, ет. 7, ап. 42, представлявано от управителя Х. Б. Д., сумата от по 240/двеста и четиридесет/ за всеки един от тях-разноски по делото за адвокатско възнаграждение пред настоящата инстанция. Решението е окончателно Вярно с оригинала, ПРЕДСЕДАТЕЛ: /п/ В. П. секретар: ЧЛЕНОВЕ: /п/ Т. К./п/ С. Б./п/ А. Р./п/ П. С. П.С.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