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№1896/08.02.2012 по адм. д. №12997/2011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Кмета на Столична община - Район "Надежда" срещу решение № 2955 от 16.06.2011 година по адм. д. № 1954 / 2011 година на Административен съд София - град с доводи, че е неправилно и незаконосъобразно, постановено при грубо нарушение на съдопроизводствените правила и противоречие с обективната действителност, поради което следва да бъде отменено и вместо него постановено друго, с което да се отхвърли първоначалната жалба срещу процесната заповед и да се присъдят направените разноски по делото.</w:t>
        <w:tab/>
        <w:br/>
        <w:tab/>
        <w:t xml:space="preserve">О. З. Б. Груева, чрез процесуалния си представител, оспорва касационната жалба и моли същата да бъде оставена без уважение, с присъждане на направените разноски по делото.</w:t>
        <w:tab/>
        <w:br/>
        <w:tab/>
        <w:t xml:space="preserve">Заинтересованите страни Б. З. Г. и О. Х. Х. не изразяват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заключение, че не са налице отменителни основания и затова оспореното решение следва да бъде оставено в сила.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от АПК, прие за установено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С посоченото решение е отменена Заповед № РД - 09 - 053 / 16.02.2011 година на Кмета на Столична община - Район "Надежда", с която на основание чл. 46 от ЗМСМА, чл. 46 ал. 1 т. 7 от ЗОС и чл. 33 ал. 1 т. 6 от НРУУРОЖСО, е прекратено наемното правоотношение между Столична община - Район "Надежда" и Б. З. Г. и домакинството му относно жилище частна общинска собственост</w:t>
        <w:tab/>
        <w:br/>
        <w:tab/>
        <w:t xml:space="preserve">/ АОС № 195 / 1997 г. /, находящо се в гр. С., ж. к. "Надежда" бл. 225, вх. А, ет. 3, ап. 9, предмет на настанителна заповед № 1706 / 15.09.1964 година, издадена на основание Закона за наемите отм. от Началник службата за жилищно настаняване при Коларовски район, договор за наем от месец септември 1964 година и анекс от 03.07.2008 година.</w:t>
        <w:tab/>
        <w:br/>
        <w:tab/>
        <w:t xml:space="preserve">При изяснена фактическа обстановка, съдът е направил обоснован и законосъобразен извод, че жалбата на З. Б. Г., член на домакинството на титуляра на заповедта, е основателна.</w:t>
        <w:tab/>
        <w:br/>
        <w:tab/>
        <w:t xml:space="preserve">Наведеният довод за наличие на основанията, предвидени в чл. 46, ал. 1, т. 7 от ЗОбС и чл. 33, ал. 1, т. 6 от Наредбата / НРУУРОЖСО/ е обсъден от съда и правилно е установено, че в случая наемното правоотношение не се регулира от посочените правни норми. По делото е приложен договор за наем с основание настанителна заповед № 1706 / 15.09.1964 г. като правопораждащ факт и същият не е прекратен, независимо от промяната в законодателството и правните разпоредби на Закона за наемните отношения и ЗОбС. Съдът обосновано е анализирал хипотезата на § 7 от ПЗР на ЗОбС и релевантният факт за сключен анекс от 03.07.2008 г. към основния договор от 15.09.1964 г., с който е актуализирана наемната цена. Следователно жалбоподателят се е съгласил да поднови сключеният безсрочен договор при условията посочени в него и обстоятелството, че наемателят Б. Г. не отговаря на изискванията за настаняване в общинско жилище, е без правно значение.</w:t>
        <w:tab/>
        <w:br/>
        <w:tab/>
        <w:t xml:space="preserve">Наред с това, след като настаняването е извършено на правно основание, различно от това посочено в чл. 46 ЗОбС и чл. 33, ал. 1, т. 6 от Наредбата, наемното правоотношение се прекратява по друг ред и по тези съображения съдът не е бил длъжен да обсъжда въпроса за наличието на предпоставките на чл. 33, ал. 1, т. 7 от Наредбата и доколко необходимостта от ползването на общинското жилище е отпаднала по отношение на наемателя и членовете на семейството му.</w:t>
        <w:tab/>
        <w:br/>
        <w:tab/>
        <w:t xml:space="preserve">При така установената фактическа обстановка, изводите, че оспореният административен акт е незаконосъобразен, тъй като не са налице предвидените основания за прекратяване на наемното правоотношение, са правилни и обосновани.</w:t>
        <w:tab/>
        <w:br/>
        <w:tab/>
        <w:t xml:space="preserve">По отношение на оспореното решение не са налице касационните основания по чл. 209 от АПК и затова същото следва да бъде оставено в сила.</w:t>
        <w:tab/>
        <w:br/>
        <w:tab/>
        <w:t xml:space="preserve">По делото липсват доказателства за направени разноски от ответницата за тази инстанция, поради което претенцията й за присъждане на такива е неоснователна.</w:t>
        <w:tab/>
        <w:br/>
        <w:tab/>
        <w:t xml:space="preserve">Водим от изложеното и на основание чл. 221 ал. 2 предложение първо от АПК, Върховният административен съд, Трето отделение РЕШИ:</w:t>
        <w:tab/>
        <w:br/>
        <w:tab/>
        <w:t xml:space="preserve">ОСТАВЯ В СИЛА решение № 2955 от 16.06.2011 година по адм. д. № 1954 / 2011 година на Административен съд София - град. РЕШЕНИЕТО е окончателно. Вярно с оригинала, ПРЕДСЕДАТЕЛ: /п/ П. Г. секретар: ЧЛЕНОВЕ: /п/ С. Х./п/ Е. М. С.Х.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