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№1880/11.02.2009 по адм. д. №13079/2008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 - процесуалния кодекс (АПК).</w:t>
        <w:tab/>
        <w:br/>
        <w:tab/>
        <w:t xml:space="preserve">Образувано е по касационна жалба на "Диагностично - консултативен център VІІІ - София" ООД, гр. С., против решение № 710 от 15.07.2008 г. по адм. дело № 3192 по описа за 2008 г. на Административен съд – София град, с което е отхвърлена жалбата на лечебното заведение срещу покана изх. № 29-07-148 от 14.04.2008 г., издадена от Директора на СЗОК.</w:t>
        <w:tab/>
        <w:br/>
        <w:tab/>
        <w:t xml:space="preserve">Посочените пороци въвеждат касационни основания за отмяна по чл. 209, т. 3 от АПК – неправилно прилагане на административно - процесуалните норми на чл. 59, ал. 1 и чл. 170, ал. 1 от АПК, чл. 233, ал.1 и чл. 234, ал. 1 от НРД, 2006 г. (Национален рамков договор между Националната здравноосигурителна каса и Българския лекарски съюз и Съюза на стоматолозите в България, 2006 г.), както и на материално - правните норми на Закона за здравното осигуряване (ЗЗО).</w:t>
        <w:tab/>
        <w:br/>
        <w:tab/>
        <w:t xml:space="preserve">О. Д. на Столичната здравноосигурителна каса (СЗОК), гр. С., не е взел становище.</w:t>
        <w:tab/>
        <w:br/>
        <w:tab/>
        <w:t xml:space="preserve">Представителят на Върховната административна прокуратура е дал заключение за основателност на касационната жалба.</w:t>
        <w:tab/>
        <w:br/>
        <w:tab/>
        <w:t xml:space="preserve">Касационната жалба е подадена в срока по чл. 211, ал. 1 от АПК от надлежна страна и е процесуално допустима. Разгледана по същество, е ОСНОВАТЕЛНА.</w:t>
        <w:tab/>
        <w:br/>
        <w:tab/>
        <w:t xml:space="preserve">Предмет на оспорване в производството пред Административен съд – София град е писмена покана изх. № 29-07-148 от 14.04.2008 г., издадена от Директора на СЗОК, с която "Диагностично-консултативен център VІІІ - София" ООД, гр. С. - изпълнител на на специализирана извънболнична медицинска помощ по договор № 22-2391 / 02.03.2007 г. - е задължен да възстанови сумата 15 794.25 лв., представляваща стойността на заплатени от бюджета на НЗОК средства за МДД (медико - диагностични дейности), назначени извън разрешените надвишения на определените регулативни стандарти за ІV-то тримесечие на 2007 г. На получателя е указано да внесе доброволно посочената сума с предупреждение, че в противен случай ще бъде удържана от следващото плащане по индивидуалния договор.</w:t>
        <w:tab/>
        <w:br/>
        <w:tab/>
        <w:t xml:space="preserve">За да отхвърли жалбата като неоснователна, първостепенният административен съд неправилно е приел, че оспореният административен акт е издаден при спазване на административно - производствените правила за осъществяване на контрол от органите на РЗОК върху изпълнението на сключените индивидуални договори с изпълнителите на медицинска помощ, включително и върху придружаващите ги регулативни стандарти.</w:t>
        <w:tab/>
        <w:br/>
        <w:tab/>
        <w:t xml:space="preserve">Страните по договор № 22-2391 от 02.03.2007 г. не действат като равнопоставени субекти и районната здравноосигурителна каса по изричен начин е овластена от чл. 73 и следв. от Закона за здравното осигуряване да налага санкции на изпълнителите на медицинска помощ в административни производства за едностранно осъществяван контрол върху дейността им. Установяването на фактите във връзка с регулативните стандарти, които са неразделна част от индивидуалния договор, както и на произтичащите от неспазването им неблагоприятни последици за изпълнителя на медицинска помощ, следва да бъде извършено по пътя на контролната дейност, осъществявана от РЗОК. При определяне на подлежащите на възстановяване средства за СМД, назначени от изпълнителя извън разрешените надвишения и задължението за компенсиране, следва да се процедира съобразно специалното административно производство, регламентирано в НРД, 2006 г. Разпоредбата на чл. 234 от НРД, 2006 г. изисква съставянето на "Протокол за неоснователно получени суми" и осигуряване на възможност на засегнатото лице - обект на проверката - да се защити, като представи писмено възражение пред директора на РЗОК в 7-дневен срок, считано от деня, следващ деня на получаване на протокола. Първостепенният съд не се е съобразил с константната съдебна практика и незаконосъобразно е приел, че при издаване на оспорената писмена покана не са допуснати съществени нарушения на административно - процесуалните изисквания.</w:t>
        <w:tab/>
        <w:br/>
        <w:tab/>
        <w:t xml:space="preserve">Следва да се отбележи, че оспореното писмо не отговаря на изискванията за съдържание по чл. 59, ал. 2 от АПК - в него не са изложени фактическите обстоятелства, обосноваващи размера на задължението. Посочените превишения не са конкретизирани по дата и сума и не са приложени документи, удостоверяващи заплащането на средства от страна на НЗОК извън предвидените по регулативните стандарти.</w:t>
        <w:tab/>
        <w:br/>
        <w:tab/>
        <w:t xml:space="preserve">По изложените съображения обжалваното съдебно решение следва да бъде отменено и вместо него да бъде постановено друго, с което оспорената писмена бъде отменена като незаконосъобразна поради издаването й при съществени нарушения на административно - производствените правила. Въпросите във връзка с материалната законосъобразност на оспорената писмена покана не подлежат на преценка и обсъждане.</w:t>
        <w:tab/>
        <w:br/>
        <w:tab/>
        <w:t xml:space="preserve">Следва да бъде уважено искането на касатора за присъждане на направените деловодни разноски за двете инстанции (50 лв. държавна такса, адвокатски възнаграждения в размери от 780 лв. за първата инстанция и 480 лв. за втората инстанция).</w:t>
        <w:tab/>
        <w:br/>
        <w:tab/>
        <w:t xml:space="preserve">Водим от горното и на основание чл. 221, ал. 2 от АПК, Върховният административен съд, шесто отделение, РЕШИ: ОТМЕНЯ</w:t>
        <w:tab/>
        <w:br/>
        <w:tab/>
        <w:t xml:space="preserve">решение № 710 от 15.07.2008 г. по адм. дело № 3192 по описа за 2008 г. на Административен съд – София град и вместо него ПОСТАНОВЯВА: ОТМЕНЯ</w:t>
        <w:tab/>
        <w:br/>
        <w:tab/>
        <w:t xml:space="preserve">писмена покана изх. № 29-07-148 от 14.04.2008 г., издадена от Директора на Столичната здравноосигурителна каса, с която "Диагностично-консултативен център VІІІ - София" ООД, гр. С., е задължен да възстанови сумата 15 794.25 лв., представляваща стойността на заплатени медикодиагностични дейности извън разрешените надвишения на определените регулативни стандарти за ІV-то тримесечие на 2007 г. ОСЪЖДА</w:t>
        <w:tab/>
        <w:br/>
        <w:tab/>
        <w:t xml:space="preserve">Столичната здравноосигурителна каса да заплати на "Диагностично - консултативен център VІІІ - София" ООД, гр. С., деловодни разноски в размер на 1310 лв. РЕШЕНИЕТО не подлежи на обжалване. Вярно с оригинала, ПРЕДСЕДАТЕЛ: /п/ И. Т. секретар:</w:t>
        <w:tab/>
        <w:br/>
        <w:tab/>
        <w:t xml:space="preserve">ЧЛЕНОВЕ:</w:t>
        <w:tab/>
        <w:br/>
        <w:tab/>
        <w:t xml:space="preserve">/п/ Н. М./п/ Р. П.</w:t>
        <w:tab/>
        <w:br/>
        <w:tab/>
        <w:t xml:space="preserve">Р.П.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